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D7" w:rsidRPr="004A42E1" w:rsidRDefault="004F66D7" w:rsidP="004F66D7">
      <w:pPr>
        <w:jc w:val="center"/>
        <w:rPr>
          <w:rFonts w:eastAsia="Calibri"/>
        </w:rPr>
      </w:pPr>
      <w:r w:rsidRPr="004A42E1">
        <w:rPr>
          <w:rFonts w:eastAsia="Calibri"/>
        </w:rPr>
        <w:t xml:space="preserve">Комитет администрации города </w:t>
      </w:r>
      <w:proofErr w:type="gramStart"/>
      <w:r w:rsidRPr="004A42E1">
        <w:rPr>
          <w:rFonts w:eastAsia="Calibri"/>
        </w:rPr>
        <w:t>Яровое</w:t>
      </w:r>
      <w:proofErr w:type="gramEnd"/>
      <w:r w:rsidRPr="004A42E1">
        <w:rPr>
          <w:rFonts w:eastAsia="Calibri"/>
        </w:rPr>
        <w:t xml:space="preserve"> по образованию</w:t>
      </w:r>
    </w:p>
    <w:p w:rsidR="004F66D7" w:rsidRPr="004A42E1" w:rsidRDefault="004F66D7" w:rsidP="004F66D7">
      <w:pPr>
        <w:jc w:val="center"/>
        <w:rPr>
          <w:rFonts w:eastAsia="Calibri"/>
        </w:rPr>
      </w:pPr>
      <w:r w:rsidRPr="004A42E1">
        <w:rPr>
          <w:rFonts w:eastAsia="Calibri"/>
        </w:rPr>
        <w:t>Муниципальное бюджетное общеобразовательное учреждение</w:t>
      </w:r>
    </w:p>
    <w:p w:rsidR="004F66D7" w:rsidRDefault="004F66D7" w:rsidP="004F66D7">
      <w:pPr>
        <w:jc w:val="center"/>
        <w:rPr>
          <w:rFonts w:eastAsia="Calibri"/>
        </w:rPr>
      </w:pPr>
      <w:r w:rsidRPr="004A42E1">
        <w:rPr>
          <w:rFonts w:eastAsia="Calibri"/>
        </w:rPr>
        <w:t>«Средняя общеобразовательная школа №12»</w:t>
      </w: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Pr="004F66D7" w:rsidRDefault="004F66D7" w:rsidP="004F66D7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96"/>
          <w:szCs w:val="96"/>
          <w:lang w:eastAsia="en-US"/>
        </w:rPr>
      </w:pPr>
      <w:r w:rsidRPr="004F66D7">
        <w:rPr>
          <w:rFonts w:eastAsia="Tahoma"/>
          <w:b/>
          <w:w w:val="95"/>
          <w:sz w:val="96"/>
          <w:szCs w:val="96"/>
          <w:lang w:eastAsia="en-US"/>
        </w:rPr>
        <w:t>Школьный театр «Живая вода».</w:t>
      </w: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4F66D7">
      <w:pPr>
        <w:ind w:left="5670" w:firstLine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Руководитель:</w:t>
      </w:r>
    </w:p>
    <w:p w:rsidR="004F66D7" w:rsidRDefault="004F66D7" w:rsidP="004F66D7">
      <w:pPr>
        <w:ind w:left="5670" w:firstLine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Величко Юлия Сергеевна</w:t>
      </w: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327136" w:rsidRPr="00A47DEE" w:rsidRDefault="00327136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  <w:r w:rsidRPr="00A47DEE">
        <w:rPr>
          <w:rFonts w:eastAsia="Tahoma"/>
          <w:b/>
          <w:w w:val="95"/>
          <w:sz w:val="28"/>
          <w:szCs w:val="28"/>
          <w:lang w:eastAsia="en-US"/>
        </w:rPr>
        <w:lastRenderedPageBreak/>
        <w:t>Цели и задачи школьного театра «Живая вода».</w:t>
      </w:r>
    </w:p>
    <w:p w:rsidR="00327136" w:rsidRPr="00A47DEE" w:rsidRDefault="00327136" w:rsidP="00327136">
      <w:pPr>
        <w:widowControl w:val="0"/>
        <w:autoSpaceDE w:val="0"/>
        <w:autoSpaceDN w:val="0"/>
        <w:spacing w:before="134" w:line="264" w:lineRule="auto"/>
        <w:ind w:firstLine="566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w w:val="95"/>
          <w:sz w:val="28"/>
          <w:szCs w:val="28"/>
          <w:lang w:eastAsia="en-US"/>
        </w:rPr>
        <w:t xml:space="preserve">Современное общество требует от человека основных базовых навыков в 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любой </w:t>
      </w:r>
      <w:r w:rsidRPr="00A47DEE">
        <w:rPr>
          <w:rFonts w:eastAsia="Tahoma"/>
          <w:w w:val="95"/>
          <w:sz w:val="28"/>
          <w:szCs w:val="28"/>
          <w:lang w:eastAsia="en-US"/>
        </w:rPr>
        <w:t>профессиональной деятельности – эмоцио</w:t>
      </w:r>
      <w:r w:rsidRPr="00A47DEE">
        <w:rPr>
          <w:rFonts w:eastAsia="Tahoma"/>
          <w:w w:val="90"/>
          <w:sz w:val="28"/>
          <w:szCs w:val="28"/>
          <w:lang w:eastAsia="en-US"/>
        </w:rPr>
        <w:t>нальная грамотность, управление вниманием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>, с</w:t>
      </w:r>
      <w:r w:rsidRPr="00A47DEE">
        <w:rPr>
          <w:rFonts w:eastAsia="Tahoma"/>
          <w:w w:val="90"/>
          <w:sz w:val="28"/>
          <w:szCs w:val="28"/>
          <w:lang w:eastAsia="en-US"/>
        </w:rPr>
        <w:t>пособность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работать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в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условиях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творчество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и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креативности, с</w:t>
      </w:r>
      <w:r w:rsidRPr="00A47DEE">
        <w:rPr>
          <w:rFonts w:eastAsia="Tahoma"/>
          <w:w w:val="90"/>
          <w:sz w:val="28"/>
          <w:szCs w:val="28"/>
          <w:lang w:eastAsia="en-US"/>
        </w:rPr>
        <w:t>пособность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proofErr w:type="gramStart"/>
      <w:r w:rsidR="00E84D5C" w:rsidRPr="00A47DEE">
        <w:rPr>
          <w:rFonts w:eastAsia="Tahoma"/>
          <w:w w:val="90"/>
          <w:sz w:val="28"/>
          <w:szCs w:val="28"/>
          <w:lang w:eastAsia="en-US"/>
        </w:rPr>
        <w:t>к</w:t>
      </w:r>
      <w:proofErr w:type="gramEnd"/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(</w:t>
      </w:r>
      <w:proofErr w:type="gramStart"/>
      <w:r w:rsidRPr="00A47DEE">
        <w:rPr>
          <w:rFonts w:eastAsia="Tahoma"/>
          <w:w w:val="90"/>
          <w:sz w:val="28"/>
          <w:szCs w:val="28"/>
          <w:lang w:eastAsia="en-US"/>
        </w:rPr>
        <w:t>само</w:t>
      </w:r>
      <w:proofErr w:type="gramEnd"/>
      <w:r w:rsidR="00E84D5C" w:rsidRPr="00A47DEE">
        <w:rPr>
          <w:rFonts w:eastAsia="Tahoma"/>
          <w:w w:val="90"/>
          <w:sz w:val="28"/>
          <w:szCs w:val="28"/>
          <w:lang w:eastAsia="en-US"/>
        </w:rPr>
        <w:t>) о</w:t>
      </w:r>
      <w:r w:rsidRPr="00A47DEE">
        <w:rPr>
          <w:rFonts w:eastAsia="Tahoma"/>
          <w:w w:val="90"/>
          <w:sz w:val="28"/>
          <w:szCs w:val="28"/>
          <w:lang w:eastAsia="en-US"/>
        </w:rPr>
        <w:t>бучению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и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др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>. П</w:t>
      </w:r>
      <w:r w:rsidRPr="00A47DEE">
        <w:rPr>
          <w:rFonts w:eastAsia="Tahoma"/>
          <w:w w:val="90"/>
          <w:sz w:val="28"/>
          <w:szCs w:val="28"/>
          <w:lang w:eastAsia="en-US"/>
        </w:rPr>
        <w:t>ри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правильно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выстроенной работе основную часть из востребованных в будущем навыков можно развить, зани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маясь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театральной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деятельностью.</w:t>
      </w:r>
    </w:p>
    <w:p w:rsidR="00327136" w:rsidRPr="00A47DEE" w:rsidRDefault="00327136" w:rsidP="00327136">
      <w:pPr>
        <w:widowControl w:val="0"/>
        <w:autoSpaceDE w:val="0"/>
        <w:autoSpaceDN w:val="0"/>
        <w:spacing w:before="13" w:line="264" w:lineRule="auto"/>
        <w:ind w:firstLine="566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Театральное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искусство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предоставляет</w:t>
      </w:r>
      <w:r w:rsidR="00E84D5C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все</w:t>
      </w:r>
      <w:r w:rsidR="00E84D5C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>возможности для развития разносторонней</w:t>
      </w:r>
      <w:r w:rsidR="00E84D5C"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личности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нового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времени,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умеющей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нестандар</w:t>
      </w:r>
      <w:r w:rsidRPr="00A47DEE">
        <w:rPr>
          <w:rFonts w:eastAsia="Tahoma"/>
          <w:spacing w:val="-3"/>
          <w:w w:val="90"/>
          <w:sz w:val="28"/>
          <w:szCs w:val="28"/>
          <w:lang w:eastAsia="en-US"/>
        </w:rPr>
        <w:t>тно</w:t>
      </w:r>
      <w:r w:rsidR="00E84D5C" w:rsidRPr="00A47DEE">
        <w:rPr>
          <w:rFonts w:eastAsia="Tahoma"/>
          <w:spacing w:val="-3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3"/>
          <w:w w:val="90"/>
          <w:sz w:val="28"/>
          <w:szCs w:val="28"/>
          <w:lang w:eastAsia="en-US"/>
        </w:rPr>
        <w:t>мыслить,</w:t>
      </w:r>
      <w:r w:rsidR="00E84D5C" w:rsidRPr="00A47DEE">
        <w:rPr>
          <w:rFonts w:eastAsia="Tahoma"/>
          <w:spacing w:val="-3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быть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уверенной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в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себе,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отстаивать  </w:t>
      </w:r>
      <w:r w:rsidRPr="00A47DEE">
        <w:rPr>
          <w:rFonts w:eastAsia="Tahoma"/>
          <w:w w:val="90"/>
          <w:sz w:val="28"/>
          <w:szCs w:val="28"/>
          <w:lang w:eastAsia="en-US"/>
        </w:rPr>
        <w:t>свою точку зрения, отвечать за свои поступки,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3"/>
          <w:w w:val="95"/>
          <w:sz w:val="28"/>
          <w:szCs w:val="28"/>
          <w:lang w:eastAsia="en-US"/>
        </w:rPr>
        <w:t xml:space="preserve">способную </w:t>
      </w:r>
      <w:r w:rsidRPr="00A47DEE">
        <w:rPr>
          <w:rFonts w:eastAsia="Tahoma"/>
          <w:spacing w:val="-2"/>
          <w:w w:val="95"/>
          <w:sz w:val="28"/>
          <w:szCs w:val="28"/>
          <w:lang w:eastAsia="en-US"/>
        </w:rPr>
        <w:t>слушать и слышать мнение друго</w:t>
      </w: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>го</w:t>
      </w:r>
      <w:r w:rsidR="00E84D5C"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>человека,</w:t>
      </w:r>
      <w:r w:rsidR="00E84D5C"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видеть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мир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в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его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разнообразии,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5"/>
          <w:sz w:val="28"/>
          <w:szCs w:val="28"/>
          <w:lang w:eastAsia="en-US"/>
        </w:rPr>
        <w:t>различать</w:t>
      </w:r>
      <w:r w:rsidR="00E84D5C" w:rsidRPr="00A47DEE">
        <w:rPr>
          <w:rFonts w:eastAsia="Tahoma"/>
          <w:spacing w:val="-2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5"/>
          <w:sz w:val="28"/>
          <w:szCs w:val="28"/>
          <w:lang w:eastAsia="en-US"/>
        </w:rPr>
        <w:t>оттенки</w:t>
      </w:r>
      <w:r w:rsidR="00E84D5C" w:rsidRPr="00A47DEE">
        <w:rPr>
          <w:rFonts w:eastAsia="Tahoma"/>
          <w:spacing w:val="-2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5"/>
          <w:sz w:val="28"/>
          <w:szCs w:val="28"/>
          <w:lang w:eastAsia="en-US"/>
        </w:rPr>
        <w:t>эмоций</w:t>
      </w:r>
      <w:r w:rsidR="00E84D5C" w:rsidRPr="00A47DEE">
        <w:rPr>
          <w:rFonts w:eastAsia="Tahoma"/>
          <w:spacing w:val="-2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5"/>
          <w:sz w:val="28"/>
          <w:szCs w:val="28"/>
          <w:lang w:eastAsia="en-US"/>
        </w:rPr>
        <w:t>и</w:t>
      </w:r>
      <w:r w:rsidR="00E84D5C" w:rsidRPr="00A47DEE">
        <w:rPr>
          <w:rFonts w:eastAsia="Tahoma"/>
          <w:spacing w:val="-2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5"/>
          <w:sz w:val="28"/>
          <w:szCs w:val="28"/>
          <w:lang w:eastAsia="en-US"/>
        </w:rPr>
        <w:t>говорить</w:t>
      </w:r>
      <w:r w:rsidR="00E84D5C" w:rsidRPr="00A47DEE">
        <w:rPr>
          <w:rFonts w:eastAsia="Tahoma"/>
          <w:spacing w:val="-2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>о</w:t>
      </w:r>
      <w:r w:rsidR="00E84D5C"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>своих</w:t>
      </w:r>
      <w:r w:rsidR="00E84D5C"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чувствах.</w:t>
      </w:r>
    </w:p>
    <w:p w:rsidR="00327136" w:rsidRPr="00A47DEE" w:rsidRDefault="00327136" w:rsidP="00327136">
      <w:pPr>
        <w:widowControl w:val="0"/>
        <w:autoSpaceDE w:val="0"/>
        <w:autoSpaceDN w:val="0"/>
        <w:spacing w:before="15" w:line="264" w:lineRule="auto"/>
        <w:ind w:firstLine="566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w w:val="95"/>
          <w:sz w:val="28"/>
          <w:szCs w:val="28"/>
          <w:lang w:eastAsia="en-US"/>
        </w:rPr>
        <w:t xml:space="preserve">У подростков </w:t>
      </w:r>
      <w:r w:rsidRPr="00A47DEE">
        <w:rPr>
          <w:rFonts w:eastAsia="Tahoma"/>
          <w:w w:val="85"/>
          <w:sz w:val="28"/>
          <w:szCs w:val="28"/>
          <w:lang w:eastAsia="en-US"/>
        </w:rPr>
        <w:t xml:space="preserve"> происходит</w:t>
      </w:r>
      <w:r w:rsidR="003C40ED" w:rsidRPr="00A47DEE">
        <w:rPr>
          <w:rFonts w:eastAsia="Tahoma"/>
          <w:w w:val="8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переход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от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незрелости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к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начальному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этапу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зрелости. Он затрагивает весь организм ребенка: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физиологическую, интеллектуальную и нрав</w:t>
      </w:r>
      <w:r w:rsidRPr="00A47DEE">
        <w:rPr>
          <w:rFonts w:eastAsia="Tahoma"/>
          <w:w w:val="85"/>
          <w:sz w:val="28"/>
          <w:szCs w:val="28"/>
          <w:lang w:eastAsia="en-US"/>
        </w:rPr>
        <w:t>ственную</w:t>
      </w:r>
      <w:r w:rsidR="003C40ED" w:rsidRPr="00A47DEE">
        <w:rPr>
          <w:rFonts w:eastAsia="Tahoma"/>
          <w:w w:val="8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85"/>
          <w:sz w:val="28"/>
          <w:szCs w:val="28"/>
          <w:lang w:eastAsia="en-US"/>
        </w:rPr>
        <w:t>стороны.</w:t>
      </w:r>
    </w:p>
    <w:p w:rsidR="00327136" w:rsidRPr="00A47DEE" w:rsidRDefault="00327136" w:rsidP="00327136">
      <w:pPr>
        <w:widowControl w:val="0"/>
        <w:autoSpaceDE w:val="0"/>
        <w:autoSpaceDN w:val="0"/>
        <w:spacing w:before="8" w:line="264" w:lineRule="auto"/>
        <w:ind w:firstLine="567"/>
        <w:jc w:val="both"/>
        <w:rPr>
          <w:rFonts w:eastAsia="Tahoma"/>
          <w:w w:val="90"/>
          <w:sz w:val="28"/>
          <w:szCs w:val="28"/>
          <w:lang w:eastAsia="en-US"/>
        </w:rPr>
      </w:pP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В этом возрасте формируется </w:t>
      </w:r>
      <w:r w:rsidRPr="00A47DEE">
        <w:rPr>
          <w:rFonts w:eastAsia="Tahoma"/>
          <w:w w:val="95"/>
          <w:sz w:val="28"/>
          <w:szCs w:val="28"/>
          <w:lang w:eastAsia="en-US"/>
        </w:rPr>
        <w:t>характер</w:t>
      </w:r>
      <w:r w:rsidR="003C40ED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ученика</w:t>
      </w:r>
      <w:r w:rsidR="00E84D5C" w:rsidRPr="00A47DEE">
        <w:rPr>
          <w:rFonts w:eastAsia="Tahoma"/>
          <w:spacing w:val="-1"/>
          <w:w w:val="90"/>
          <w:sz w:val="28"/>
          <w:szCs w:val="28"/>
          <w:lang w:eastAsia="en-US"/>
        </w:rPr>
        <w:t>, п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роисходит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перестройка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психофизического аппарата, ломка сложившихся форм вза</w:t>
      </w:r>
      <w:r w:rsidRPr="00A47DEE">
        <w:rPr>
          <w:rFonts w:eastAsia="Tahoma"/>
          <w:spacing w:val="-3"/>
          <w:w w:val="95"/>
          <w:sz w:val="28"/>
          <w:szCs w:val="28"/>
          <w:lang w:eastAsia="en-US"/>
        </w:rPr>
        <w:t>имоотношений</w:t>
      </w:r>
      <w:r w:rsidR="003C40ED" w:rsidRPr="00A47DEE">
        <w:rPr>
          <w:rFonts w:eastAsia="Tahoma"/>
          <w:spacing w:val="-3"/>
          <w:w w:val="95"/>
          <w:sz w:val="28"/>
          <w:szCs w:val="28"/>
          <w:lang w:eastAsia="en-US"/>
        </w:rPr>
        <w:t xml:space="preserve"> </w:t>
      </w:r>
      <w:proofErr w:type="gramStart"/>
      <w:r w:rsidRPr="00A47DEE">
        <w:rPr>
          <w:rFonts w:eastAsia="Tahoma"/>
          <w:spacing w:val="-3"/>
          <w:w w:val="95"/>
          <w:sz w:val="28"/>
          <w:szCs w:val="28"/>
          <w:lang w:eastAsia="en-US"/>
        </w:rPr>
        <w:t>со</w:t>
      </w:r>
      <w:proofErr w:type="gramEnd"/>
      <w:r w:rsidR="003C40ED" w:rsidRPr="00A47DEE">
        <w:rPr>
          <w:rFonts w:eastAsia="Tahoma"/>
          <w:spacing w:val="-3"/>
          <w:w w:val="95"/>
          <w:sz w:val="28"/>
          <w:szCs w:val="28"/>
          <w:lang w:eastAsia="en-US"/>
        </w:rPr>
        <w:t xml:space="preserve"> взрослыми</w:t>
      </w:r>
      <w:r w:rsidR="003C40ED" w:rsidRPr="00A47DEE">
        <w:rPr>
          <w:rFonts w:eastAsia="Tahoma"/>
          <w:spacing w:val="-2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5"/>
          <w:sz w:val="28"/>
          <w:szCs w:val="28"/>
          <w:lang w:eastAsia="en-US"/>
        </w:rPr>
        <w:t>сверстниками</w:t>
      </w:r>
      <w:r w:rsidR="00E84D5C" w:rsidRPr="00A47DEE">
        <w:rPr>
          <w:rFonts w:eastAsia="Tahoma"/>
          <w:spacing w:val="-2"/>
          <w:w w:val="95"/>
          <w:sz w:val="28"/>
          <w:szCs w:val="28"/>
          <w:lang w:eastAsia="en-US"/>
        </w:rPr>
        <w:t>.</w:t>
      </w:r>
      <w:r w:rsidR="00E84D5C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С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ущественное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значение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 </w:t>
      </w:r>
      <w:r w:rsidRPr="00A47DEE">
        <w:rPr>
          <w:rFonts w:eastAsia="Tahoma"/>
          <w:w w:val="90"/>
          <w:sz w:val="28"/>
          <w:szCs w:val="28"/>
          <w:lang w:eastAsia="en-US"/>
        </w:rPr>
        <w:t>необходимо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придавать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эмоциональному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аппарату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подростка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>. Э</w:t>
      </w:r>
      <w:r w:rsidRPr="00A47DEE">
        <w:rPr>
          <w:rFonts w:eastAsia="Tahoma"/>
          <w:w w:val="90"/>
          <w:sz w:val="28"/>
          <w:szCs w:val="28"/>
          <w:lang w:eastAsia="en-US"/>
        </w:rPr>
        <w:t>моции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 xml:space="preserve">в этот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период</w:t>
      </w:r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становления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отличаются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серьезно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стью</w:t>
      </w:r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веры</w:t>
      </w:r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в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них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самого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подростка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и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трудностью </w:t>
      </w:r>
      <w:r w:rsidRPr="00A47DEE">
        <w:rPr>
          <w:rFonts w:eastAsia="Tahoma"/>
          <w:w w:val="90"/>
          <w:sz w:val="28"/>
          <w:szCs w:val="28"/>
          <w:lang w:eastAsia="en-US"/>
        </w:rPr>
        <w:t>управления ими, прежде всего из-за неспособности их контролировать, неумением сдержи</w:t>
      </w:r>
      <w:r w:rsidRPr="00A47DEE">
        <w:rPr>
          <w:rFonts w:eastAsia="Tahoma"/>
          <w:spacing w:val="-3"/>
          <w:w w:val="90"/>
          <w:sz w:val="28"/>
          <w:szCs w:val="28"/>
          <w:lang w:eastAsia="en-US"/>
        </w:rPr>
        <w:t>вать</w:t>
      </w:r>
      <w:r w:rsidR="003C40ED" w:rsidRPr="00A47DEE">
        <w:rPr>
          <w:rFonts w:eastAsia="Tahoma"/>
          <w:spacing w:val="-3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себя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>, ч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то</w:t>
      </w:r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отражается</w:t>
      </w:r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на</w:t>
      </w:r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окружающих</w:t>
      </w:r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proofErr w:type="gramStart"/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из-за</w:t>
      </w:r>
      <w:proofErr w:type="gramEnd"/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резко</w:t>
      </w:r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proofErr w:type="gramStart"/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с</w:t>
      </w:r>
      <w:proofErr w:type="gramEnd"/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="004F66D7" w:rsidRPr="00A47DEE">
        <w:rPr>
          <w:rFonts w:eastAsia="Tahoma"/>
          <w:spacing w:val="-2"/>
          <w:w w:val="90"/>
          <w:sz w:val="28"/>
          <w:szCs w:val="28"/>
          <w:lang w:eastAsia="en-US"/>
        </w:rPr>
        <w:t>ти</w:t>
      </w:r>
      <w:r w:rsidR="004F66D7" w:rsidRPr="00A47DEE">
        <w:rPr>
          <w:rFonts w:eastAsia="Tahoma"/>
          <w:spacing w:val="-1"/>
          <w:w w:val="90"/>
          <w:sz w:val="28"/>
          <w:szCs w:val="28"/>
          <w:lang w:eastAsia="en-US"/>
        </w:rPr>
        <w:t>па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ведения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ученика</w:t>
      </w:r>
      <w:r w:rsidR="00E84D5C" w:rsidRPr="00A47DEE">
        <w:rPr>
          <w:rFonts w:eastAsia="Tahoma"/>
          <w:spacing w:val="-1"/>
          <w:w w:val="90"/>
          <w:sz w:val="28"/>
          <w:szCs w:val="28"/>
          <w:lang w:eastAsia="en-US"/>
        </w:rPr>
        <w:t>. В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лияние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чувств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на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подростка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происходит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гораздо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сильнее</w:t>
      </w:r>
      <w:r w:rsidR="00E84D5C" w:rsidRPr="00A47DEE">
        <w:rPr>
          <w:rFonts w:eastAsia="Tahoma"/>
          <w:spacing w:val="-1"/>
          <w:w w:val="90"/>
          <w:sz w:val="28"/>
          <w:szCs w:val="28"/>
          <w:lang w:eastAsia="en-US"/>
        </w:rPr>
        <w:t>, н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ежели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="004F66D7" w:rsidRPr="00A47DEE">
        <w:rPr>
          <w:rFonts w:eastAsia="Tahoma"/>
          <w:spacing w:val="-1"/>
          <w:w w:val="90"/>
          <w:sz w:val="28"/>
          <w:szCs w:val="28"/>
          <w:lang w:eastAsia="en-US"/>
        </w:rPr>
        <w:t>восприятием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книги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учителей.</w:t>
      </w:r>
    </w:p>
    <w:p w:rsidR="00A47DEE" w:rsidRPr="00A47DEE" w:rsidRDefault="00327136" w:rsidP="00327136">
      <w:pPr>
        <w:widowControl w:val="0"/>
        <w:autoSpaceDE w:val="0"/>
        <w:autoSpaceDN w:val="0"/>
        <w:spacing w:before="134" w:line="264" w:lineRule="auto"/>
        <w:ind w:left="-142" w:right="-1" w:firstLine="709"/>
        <w:jc w:val="both"/>
        <w:rPr>
          <w:rFonts w:eastAsia="Tahoma"/>
          <w:w w:val="90"/>
          <w:sz w:val="28"/>
          <w:szCs w:val="28"/>
          <w:lang w:eastAsia="en-US"/>
        </w:rPr>
      </w:pPr>
      <w:r w:rsidRPr="00A47DEE">
        <w:rPr>
          <w:rFonts w:eastAsia="Tahoma"/>
          <w:w w:val="90"/>
          <w:sz w:val="28"/>
          <w:szCs w:val="28"/>
          <w:lang w:eastAsia="en-US"/>
        </w:rPr>
        <w:t>Существенным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изменением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подвергается память и внимание. С одной стороны, фор</w:t>
      </w: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>мируется</w:t>
      </w:r>
      <w:r w:rsidR="003C40ED"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  </w:t>
      </w: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>произвольное</w:t>
      </w:r>
      <w:r w:rsidR="003C40ED"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>внимание,</w:t>
      </w:r>
      <w:r w:rsidR="003C40ED"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с</w:t>
      </w:r>
      <w:r w:rsidR="003C40ED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другой–</w:t>
      </w:r>
      <w:r w:rsidRPr="00A47DEE">
        <w:rPr>
          <w:rFonts w:eastAsia="Tahoma"/>
          <w:w w:val="90"/>
          <w:sz w:val="28"/>
          <w:szCs w:val="28"/>
          <w:lang w:eastAsia="en-US"/>
        </w:rPr>
        <w:t>обилие различных впечатлений, связанных с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эмоциональной, чувствительной активностью,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приводит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к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быстрой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</w:t>
      </w:r>
      <w:proofErr w:type="gramStart"/>
      <w:r w:rsidRPr="00A47DEE">
        <w:rPr>
          <w:rFonts w:eastAsia="Tahoma"/>
          <w:w w:val="90"/>
          <w:sz w:val="28"/>
          <w:szCs w:val="28"/>
          <w:lang w:eastAsia="en-US"/>
        </w:rPr>
        <w:t>о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>-</w:t>
      </w:r>
      <w:proofErr w:type="gramEnd"/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тере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 xml:space="preserve">внимания. Исходя из этого, можно определить </w:t>
      </w:r>
    </w:p>
    <w:p w:rsidR="00327136" w:rsidRPr="00A47DEE" w:rsidRDefault="00327136" w:rsidP="00327136">
      <w:pPr>
        <w:widowControl w:val="0"/>
        <w:autoSpaceDE w:val="0"/>
        <w:autoSpaceDN w:val="0"/>
        <w:spacing w:before="134" w:line="264" w:lineRule="auto"/>
        <w:ind w:left="-142" w:right="-1" w:firstLine="709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b/>
          <w:w w:val="90"/>
          <w:sz w:val="28"/>
          <w:szCs w:val="28"/>
          <w:lang w:eastAsia="en-US"/>
        </w:rPr>
        <w:t>ЦЕЛИ ДАННОЙ ПРОГРАММЫ</w:t>
      </w:r>
      <w:r w:rsidRPr="00A47DEE">
        <w:rPr>
          <w:rFonts w:eastAsia="Tahoma"/>
          <w:w w:val="90"/>
          <w:sz w:val="28"/>
          <w:szCs w:val="28"/>
          <w:lang w:eastAsia="en-US"/>
        </w:rPr>
        <w:t>: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8" w:line="264" w:lineRule="auto"/>
        <w:ind w:right="-1"/>
        <w:jc w:val="both"/>
        <w:rPr>
          <w:rFonts w:eastAsia="Tahoma"/>
          <w:w w:val="90"/>
          <w:sz w:val="28"/>
          <w:szCs w:val="28"/>
          <w:lang w:eastAsia="en-US"/>
        </w:rPr>
      </w:pPr>
      <w:r w:rsidRPr="00A47DEE">
        <w:rPr>
          <w:rFonts w:eastAsia="Tahoma"/>
          <w:w w:val="90"/>
          <w:sz w:val="28"/>
          <w:szCs w:val="28"/>
          <w:lang w:eastAsia="en-US"/>
        </w:rPr>
        <w:t>В этом возрасте происходит скачок мыслительного процесса.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8" w:line="264" w:lineRule="auto"/>
        <w:ind w:right="-1"/>
        <w:jc w:val="both"/>
        <w:rPr>
          <w:rFonts w:eastAsia="Tahoma"/>
          <w:w w:val="95"/>
          <w:sz w:val="28"/>
          <w:szCs w:val="28"/>
          <w:lang w:eastAsia="en-US"/>
        </w:rPr>
      </w:pPr>
      <w:r w:rsidRPr="00A47DEE">
        <w:rPr>
          <w:rFonts w:eastAsia="Tahoma"/>
          <w:w w:val="90"/>
          <w:sz w:val="28"/>
          <w:szCs w:val="28"/>
          <w:lang w:eastAsia="en-US"/>
        </w:rPr>
        <w:t>Появляется определен</w:t>
      </w:r>
      <w:r w:rsidRPr="00A47DEE">
        <w:rPr>
          <w:rFonts w:eastAsia="Tahoma"/>
          <w:w w:val="95"/>
          <w:sz w:val="28"/>
          <w:szCs w:val="28"/>
          <w:lang w:eastAsia="en-US"/>
        </w:rPr>
        <w:t>ная систематичность в подходе к изучению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 xml:space="preserve">предметов школьной программы. 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8" w:line="264" w:lineRule="auto"/>
        <w:ind w:right="-1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w w:val="95"/>
          <w:sz w:val="28"/>
          <w:szCs w:val="28"/>
          <w:lang w:eastAsia="en-US"/>
        </w:rPr>
        <w:t>Развивается самостоя</w:t>
      </w:r>
      <w:r w:rsidRPr="00A47DEE">
        <w:rPr>
          <w:rFonts w:eastAsia="Tahoma"/>
          <w:w w:val="90"/>
          <w:sz w:val="28"/>
          <w:szCs w:val="28"/>
          <w:lang w:eastAsia="en-US"/>
        </w:rPr>
        <w:t>тельный мыслительный процесс. Появляется возможность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делать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выводы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и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обобщения, путём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раскрытия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содер</w:t>
      </w:r>
      <w:r w:rsidRPr="00A47DEE">
        <w:rPr>
          <w:rFonts w:eastAsia="Tahoma"/>
          <w:w w:val="95"/>
          <w:sz w:val="28"/>
          <w:szCs w:val="28"/>
          <w:lang w:eastAsia="en-US"/>
        </w:rPr>
        <w:t>жания того или иного понятия в конкретных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z w:val="28"/>
          <w:szCs w:val="28"/>
          <w:lang w:eastAsia="en-US"/>
        </w:rPr>
        <w:t>образах.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11" w:line="264" w:lineRule="auto"/>
        <w:ind w:right="-1"/>
        <w:jc w:val="both"/>
        <w:rPr>
          <w:rFonts w:eastAsia="Tahoma"/>
          <w:w w:val="90"/>
          <w:sz w:val="28"/>
          <w:szCs w:val="28"/>
          <w:lang w:eastAsia="en-US"/>
        </w:rPr>
      </w:pPr>
      <w:r w:rsidRPr="00A47DEE">
        <w:rPr>
          <w:rFonts w:eastAsia="Tahoma"/>
          <w:w w:val="90"/>
          <w:sz w:val="28"/>
          <w:szCs w:val="28"/>
          <w:lang w:eastAsia="en-US"/>
        </w:rPr>
        <w:t>У подростков появляется потребность в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новых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знаниях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и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впечатлениях.</w:t>
      </w:r>
    </w:p>
    <w:p w:rsidR="00327136" w:rsidRPr="00A47DEE" w:rsidRDefault="00327136" w:rsidP="00327136">
      <w:pPr>
        <w:widowControl w:val="0"/>
        <w:autoSpaceDE w:val="0"/>
        <w:autoSpaceDN w:val="0"/>
        <w:spacing w:before="11" w:line="264" w:lineRule="auto"/>
        <w:ind w:left="-142" w:right="-1" w:firstLine="709"/>
        <w:jc w:val="both"/>
        <w:rPr>
          <w:rFonts w:eastAsia="Tahoma"/>
          <w:w w:val="95"/>
          <w:sz w:val="28"/>
          <w:szCs w:val="28"/>
          <w:lang w:eastAsia="en-US"/>
        </w:rPr>
      </w:pPr>
      <w:r w:rsidRPr="00A47DEE">
        <w:rPr>
          <w:rFonts w:eastAsia="Tahoma"/>
          <w:b/>
          <w:w w:val="90"/>
          <w:sz w:val="28"/>
          <w:szCs w:val="28"/>
          <w:lang w:eastAsia="en-US"/>
        </w:rPr>
        <w:t>ЗАДАЧА</w:t>
      </w:r>
      <w:r w:rsidR="004F66D7" w:rsidRPr="00A47DEE">
        <w:rPr>
          <w:rFonts w:eastAsia="Tahoma"/>
          <w:b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педагога заключается в поддержке этих стремлений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школьника. В процессе воспитания и обуче</w:t>
      </w:r>
      <w:r w:rsidRPr="00A47DEE">
        <w:rPr>
          <w:rFonts w:eastAsia="Tahoma"/>
          <w:w w:val="90"/>
          <w:sz w:val="28"/>
          <w:szCs w:val="28"/>
          <w:lang w:eastAsia="en-US"/>
        </w:rPr>
        <w:t>ния в школьном театре необходимо убеждать подростков в том, что именно образованный и умный человек может быть успеш</w:t>
      </w:r>
      <w:r w:rsidRPr="00A47DEE">
        <w:rPr>
          <w:rFonts w:eastAsia="Tahoma"/>
          <w:w w:val="95"/>
          <w:sz w:val="28"/>
          <w:szCs w:val="28"/>
          <w:lang w:eastAsia="en-US"/>
        </w:rPr>
        <w:t>ным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>, л</w:t>
      </w:r>
      <w:r w:rsidRPr="00A47DEE">
        <w:rPr>
          <w:rFonts w:eastAsia="Tahoma"/>
          <w:w w:val="95"/>
          <w:sz w:val="28"/>
          <w:szCs w:val="28"/>
          <w:lang w:eastAsia="en-US"/>
        </w:rPr>
        <w:t>учшим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в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своем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деле.</w:t>
      </w:r>
    </w:p>
    <w:p w:rsidR="00327136" w:rsidRPr="00A47DEE" w:rsidRDefault="00327136" w:rsidP="00327136">
      <w:pPr>
        <w:widowControl w:val="0"/>
        <w:autoSpaceDE w:val="0"/>
        <w:autoSpaceDN w:val="0"/>
        <w:spacing w:before="11" w:line="264" w:lineRule="auto"/>
        <w:ind w:left="-142" w:right="-1" w:firstLine="709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w w:val="95"/>
          <w:sz w:val="28"/>
          <w:szCs w:val="28"/>
          <w:lang w:eastAsia="en-US"/>
        </w:rPr>
        <w:lastRenderedPageBreak/>
        <w:t>Если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у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подростка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произойдет слияние его интересов и убеждений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>, т</w:t>
      </w:r>
      <w:r w:rsidRPr="00A47DEE">
        <w:rPr>
          <w:rFonts w:eastAsia="Tahoma"/>
          <w:w w:val="90"/>
          <w:sz w:val="28"/>
          <w:szCs w:val="28"/>
          <w:lang w:eastAsia="en-US"/>
        </w:rPr>
        <w:t>огда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произойдет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эмоциональный всплеск, направленный</w:t>
      </w:r>
      <w:r w:rsidR="001A0DA0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 xml:space="preserve"> на изучение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предмета театрального искусства.</w:t>
      </w:r>
    </w:p>
    <w:p w:rsidR="00A47DEE" w:rsidRPr="00A47DEE" w:rsidRDefault="00327136" w:rsidP="00327136">
      <w:pPr>
        <w:widowControl w:val="0"/>
        <w:autoSpaceDE w:val="0"/>
        <w:autoSpaceDN w:val="0"/>
        <w:spacing w:before="16" w:line="264" w:lineRule="auto"/>
        <w:ind w:left="-142" w:right="-1" w:firstLine="709"/>
        <w:jc w:val="both"/>
        <w:rPr>
          <w:rFonts w:eastAsia="Tahoma"/>
          <w:w w:val="90"/>
          <w:sz w:val="28"/>
          <w:szCs w:val="28"/>
          <w:lang w:eastAsia="en-US"/>
        </w:rPr>
      </w:pPr>
      <w:r w:rsidRPr="00A47DEE">
        <w:rPr>
          <w:rFonts w:eastAsia="Tahoma"/>
          <w:w w:val="95"/>
          <w:sz w:val="28"/>
          <w:szCs w:val="28"/>
          <w:lang w:eastAsia="en-US"/>
        </w:rPr>
        <w:t>Создание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творческой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рабочей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атмосферы, в которой педагог и школьник будут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чувствовать себя комфортно, возможно при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 xml:space="preserve">ежедневном воспитании ответственного отношения обучающихся к данным занятиям. </w:t>
      </w:r>
    </w:p>
    <w:p w:rsidR="00327136" w:rsidRPr="00A47DEE" w:rsidRDefault="00327136" w:rsidP="00A47DEE">
      <w:pPr>
        <w:widowControl w:val="0"/>
        <w:autoSpaceDE w:val="0"/>
        <w:autoSpaceDN w:val="0"/>
        <w:spacing w:before="16" w:line="264" w:lineRule="auto"/>
        <w:ind w:left="-142" w:right="-1" w:firstLine="709"/>
        <w:jc w:val="both"/>
        <w:rPr>
          <w:rFonts w:eastAsia="Tahoma"/>
          <w:b/>
          <w:w w:val="90"/>
          <w:sz w:val="28"/>
          <w:szCs w:val="28"/>
          <w:lang w:eastAsia="en-US"/>
        </w:rPr>
      </w:pPr>
      <w:r w:rsidRPr="00A47DEE">
        <w:rPr>
          <w:rFonts w:eastAsia="Tahoma"/>
          <w:b/>
          <w:w w:val="90"/>
          <w:sz w:val="28"/>
          <w:szCs w:val="28"/>
          <w:lang w:eastAsia="en-US"/>
        </w:rPr>
        <w:t>В ЭТОМ ПОМО</w:t>
      </w:r>
      <w:r w:rsidRPr="00A47DEE">
        <w:rPr>
          <w:rFonts w:eastAsia="Tahoma"/>
          <w:b/>
          <w:spacing w:val="-1"/>
          <w:w w:val="90"/>
          <w:sz w:val="28"/>
          <w:szCs w:val="28"/>
          <w:lang w:eastAsia="en-US"/>
        </w:rPr>
        <w:t>ГУТ</w:t>
      </w:r>
      <w:r w:rsidR="003C40ED" w:rsidRPr="00A47DEE">
        <w:rPr>
          <w:rFonts w:eastAsia="Tahoma"/>
          <w:b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b/>
          <w:spacing w:val="-1"/>
          <w:w w:val="90"/>
          <w:sz w:val="28"/>
          <w:szCs w:val="28"/>
          <w:lang w:eastAsia="en-US"/>
        </w:rPr>
        <w:t>КОНКРЕТНЫЕ</w:t>
      </w:r>
      <w:r w:rsidR="003C40ED" w:rsidRPr="00A47DEE">
        <w:rPr>
          <w:rFonts w:eastAsia="Tahoma"/>
          <w:b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b/>
          <w:w w:val="90"/>
          <w:sz w:val="28"/>
          <w:szCs w:val="28"/>
          <w:lang w:eastAsia="en-US"/>
        </w:rPr>
        <w:t>ТРЕБОВАНИЯ: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1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w w:val="90"/>
          <w:sz w:val="28"/>
          <w:szCs w:val="28"/>
          <w:lang w:eastAsia="en-US"/>
        </w:rPr>
        <w:t>не опаздывать на занятия, объясняя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это тем, что опоздавший не только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сам пропускает начальный этап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разминки, являющийся важным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моментом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концентрации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группового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и индивидуального внимания, но и</w:t>
      </w:r>
      <w:r w:rsidR="001A0DA0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отвлекает своим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приходом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остальных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школьников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и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педагога;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1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с первых занятий убедить обучающихся в необходимости завести отдельную тетрадь для записи упражнений и текстов. Эта тетрадь будет содержать все основные этапы обучения и может пригодиться в дальнейшем;</w:t>
      </w:r>
    </w:p>
    <w:p w:rsidR="00327136" w:rsidRPr="00A47DEE" w:rsidRDefault="00327136" w:rsidP="00A47DEE">
      <w:pPr>
        <w:pStyle w:val="a3"/>
        <w:widowControl w:val="0"/>
        <w:numPr>
          <w:ilvl w:val="0"/>
          <w:numId w:val="1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налаживание творческой дисциплины.</w:t>
      </w:r>
    </w:p>
    <w:p w:rsidR="00327136" w:rsidRPr="00A47DEE" w:rsidRDefault="00327136" w:rsidP="00327136">
      <w:pPr>
        <w:widowControl w:val="0"/>
        <w:tabs>
          <w:tab w:val="left" w:pos="-142"/>
        </w:tabs>
        <w:autoSpaceDE w:val="0"/>
        <w:autoSpaceDN w:val="0"/>
        <w:spacing w:before="64" w:line="264" w:lineRule="auto"/>
        <w:ind w:right="-1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 xml:space="preserve">Занятия по театральной деятельности целесообразно строить по принципу междисциплинарной связи. Отбор и распределение упражнений выстраивать по принципу «от </w:t>
      </w:r>
      <w:proofErr w:type="gramStart"/>
      <w:r w:rsidRPr="00A47DEE">
        <w:rPr>
          <w:rFonts w:eastAsia="Tahoma"/>
          <w:sz w:val="28"/>
          <w:szCs w:val="28"/>
          <w:lang w:eastAsia="en-US"/>
        </w:rPr>
        <w:t>простого</w:t>
      </w:r>
      <w:proofErr w:type="gramEnd"/>
      <w:r w:rsidRPr="00A47DEE">
        <w:rPr>
          <w:rFonts w:eastAsia="Tahoma"/>
          <w:sz w:val="28"/>
          <w:szCs w:val="28"/>
          <w:lang w:eastAsia="en-US"/>
        </w:rPr>
        <w:t xml:space="preserve"> к сложному». Каждое конкретное занятие является звеном общей системы обучения. Предпочтительна игровая форма занятий в соответствии с возрастными интересами.</w:t>
      </w:r>
    </w:p>
    <w:p w:rsidR="00327136" w:rsidRPr="00A47DEE" w:rsidRDefault="00327136" w:rsidP="00327136">
      <w:pPr>
        <w:widowControl w:val="0"/>
        <w:tabs>
          <w:tab w:val="left" w:pos="-142"/>
        </w:tabs>
        <w:autoSpaceDE w:val="0"/>
        <w:autoSpaceDN w:val="0"/>
        <w:spacing w:before="64" w:line="264" w:lineRule="auto"/>
        <w:ind w:right="-1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Содержание курса внеурочной деятельности по актёрскому мастерству и сценической речи строится на основе методики воспитания и обучения. Главная особенность школы – последовательность освоения элементов техники актёра: «От простого к сложному! Без спешки и больших скачков! Каждый следующий элемент вбирает в себя все предыдущие».</w:t>
      </w:r>
    </w:p>
    <w:p w:rsidR="00327136" w:rsidRPr="00A47DEE" w:rsidRDefault="00327136" w:rsidP="00327136">
      <w:pPr>
        <w:widowControl w:val="0"/>
        <w:tabs>
          <w:tab w:val="left" w:pos="-142"/>
        </w:tabs>
        <w:autoSpaceDE w:val="0"/>
        <w:autoSpaceDN w:val="0"/>
        <w:spacing w:before="64" w:line="264" w:lineRule="auto"/>
        <w:ind w:right="-1"/>
        <w:jc w:val="both"/>
        <w:rPr>
          <w:rFonts w:eastAsia="Tahoma"/>
          <w:b/>
          <w:sz w:val="28"/>
          <w:szCs w:val="28"/>
          <w:u w:val="single"/>
          <w:lang w:eastAsia="en-US"/>
        </w:rPr>
      </w:pPr>
      <w:r w:rsidRPr="00A47DEE">
        <w:rPr>
          <w:rFonts w:eastAsia="Tahoma"/>
          <w:b/>
          <w:sz w:val="28"/>
          <w:szCs w:val="28"/>
          <w:u w:val="single"/>
          <w:lang w:eastAsia="en-US"/>
        </w:rPr>
        <w:t>Порядок прохождения элементов актерской техники: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Внимание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Память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Воображение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Фантазия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Мышечная свобода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Перемена отношения (к предмету, месту действия, к партнеру)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Физическое самочувствие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Предлагаемые обстоятельства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Оценка факта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Сценическое общение</w:t>
      </w:r>
    </w:p>
    <w:p w:rsidR="00327136" w:rsidRPr="00A47DEE" w:rsidRDefault="00327136" w:rsidP="00327136">
      <w:pPr>
        <w:widowControl w:val="0"/>
        <w:tabs>
          <w:tab w:val="left" w:pos="-142"/>
        </w:tabs>
        <w:autoSpaceDE w:val="0"/>
        <w:autoSpaceDN w:val="0"/>
        <w:spacing w:before="64" w:line="264" w:lineRule="auto"/>
        <w:ind w:right="-1" w:firstLine="567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 xml:space="preserve">Во внеурочной работе театральных занятий с подростками необходимо уделять особое внимание адаптации упражнений под конкретную </w:t>
      </w:r>
      <w:r w:rsidRPr="00A47DEE">
        <w:rPr>
          <w:rFonts w:eastAsia="Tahoma"/>
          <w:sz w:val="28"/>
          <w:szCs w:val="28"/>
          <w:lang w:eastAsia="en-US"/>
        </w:rPr>
        <w:lastRenderedPageBreak/>
        <w:t>возрастную категорию школьников. Нужно максимально точно и компактно объяснять задачи упражнения, тем самым стремиться к осознанности занятий; контролю над правильным выполнением упражнений; внимательно следить за темпо-ритмом занятия и уделять больше внимания дисциплине. Все это связано с пониманием целесообразности каждого отдельно взятого упражнения и перспективы всего учебного процесса. Педагог может частично делегировать, доверить кому-то из детей провести конкретное упражнение или фрагмент разминки.</w:t>
      </w:r>
    </w:p>
    <w:p w:rsidR="00327136" w:rsidRPr="00A47DEE" w:rsidRDefault="00327136" w:rsidP="00327136">
      <w:pPr>
        <w:widowControl w:val="0"/>
        <w:tabs>
          <w:tab w:val="left" w:pos="-142"/>
        </w:tabs>
        <w:autoSpaceDE w:val="0"/>
        <w:autoSpaceDN w:val="0"/>
        <w:spacing w:before="64" w:line="264" w:lineRule="auto"/>
        <w:ind w:right="-1" w:firstLine="567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Важно, чтобы школьники на занятиях ощущали успех, чувствовали, что у них</w:t>
      </w:r>
      <w:r w:rsidR="004F66D7" w:rsidRPr="00A47DEE">
        <w:rPr>
          <w:rFonts w:eastAsia="Tahoma"/>
          <w:sz w:val="28"/>
          <w:szCs w:val="28"/>
          <w:lang w:eastAsia="en-US"/>
        </w:rPr>
        <w:t>,</w:t>
      </w:r>
      <w:r w:rsidRPr="00A47DEE">
        <w:rPr>
          <w:rFonts w:eastAsia="Tahoma"/>
          <w:sz w:val="28"/>
          <w:szCs w:val="28"/>
          <w:lang w:eastAsia="en-US"/>
        </w:rPr>
        <w:t xml:space="preserve"> получается, тогда будет постоянная заинтересованность в дальнейшем освоении процесса обучения. Нельзя нацеливать подростков на определенный результат любым способом. Выстроенная модель воспитания и обучения должна приносить удовольствие, а не сиюминутный успех «в загнанных» рамках.</w:t>
      </w:r>
    </w:p>
    <w:p w:rsidR="00A85E83" w:rsidRPr="00A47DEE" w:rsidRDefault="00A85E83">
      <w:pPr>
        <w:rPr>
          <w:sz w:val="28"/>
          <w:szCs w:val="28"/>
        </w:rPr>
      </w:pPr>
    </w:p>
    <w:p w:rsidR="00327136" w:rsidRPr="00A47DEE" w:rsidRDefault="00327136">
      <w:pPr>
        <w:rPr>
          <w:sz w:val="28"/>
          <w:szCs w:val="28"/>
        </w:rPr>
      </w:pPr>
    </w:p>
    <w:p w:rsidR="00327136" w:rsidRPr="00A47DEE" w:rsidRDefault="00327136">
      <w:pPr>
        <w:rPr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F66D7" w:rsidRPr="00A47DEE" w:rsidRDefault="00327136" w:rsidP="00327136">
      <w:pPr>
        <w:jc w:val="center"/>
        <w:rPr>
          <w:b/>
          <w:sz w:val="28"/>
          <w:szCs w:val="28"/>
        </w:rPr>
      </w:pPr>
      <w:r w:rsidRPr="00A47DEE">
        <w:rPr>
          <w:b/>
          <w:sz w:val="28"/>
          <w:szCs w:val="28"/>
        </w:rPr>
        <w:t xml:space="preserve">Тематическое планирование программы школьный театр </w:t>
      </w:r>
    </w:p>
    <w:p w:rsidR="00327136" w:rsidRPr="00A47DEE" w:rsidRDefault="00327136" w:rsidP="00327136">
      <w:pPr>
        <w:jc w:val="center"/>
        <w:rPr>
          <w:b/>
          <w:sz w:val="28"/>
          <w:szCs w:val="28"/>
        </w:rPr>
      </w:pPr>
      <w:r w:rsidRPr="00A47DEE">
        <w:rPr>
          <w:b/>
          <w:sz w:val="28"/>
          <w:szCs w:val="28"/>
        </w:rPr>
        <w:t>«Живая вода»</w:t>
      </w:r>
      <w:bookmarkStart w:id="0" w:name="_GoBack"/>
      <w:bookmarkEnd w:id="0"/>
      <w:r w:rsidRPr="00A47DEE">
        <w:rPr>
          <w:b/>
          <w:sz w:val="28"/>
          <w:szCs w:val="28"/>
        </w:rPr>
        <w:t>.</w:t>
      </w:r>
    </w:p>
    <w:p w:rsidR="00327136" w:rsidRPr="00A47DEE" w:rsidRDefault="00327136" w:rsidP="00327136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2263"/>
        <w:gridCol w:w="2490"/>
        <w:gridCol w:w="1171"/>
        <w:gridCol w:w="2972"/>
      </w:tblGrid>
      <w:tr w:rsidR="00327136" w:rsidRPr="00A47DEE" w:rsidTr="004A4861">
        <w:tc>
          <w:tcPr>
            <w:tcW w:w="675" w:type="dxa"/>
            <w:vMerge w:val="restart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№</w:t>
            </w:r>
          </w:p>
        </w:tc>
        <w:tc>
          <w:tcPr>
            <w:tcW w:w="2263" w:type="dxa"/>
            <w:vMerge w:val="restart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Название р</w:t>
            </w:r>
            <w:r w:rsidRPr="00A47DEE">
              <w:rPr>
                <w:b/>
                <w:w w:val="90"/>
                <w:sz w:val="28"/>
                <w:szCs w:val="28"/>
              </w:rPr>
              <w:t>аздела/темы</w:t>
            </w:r>
          </w:p>
        </w:tc>
        <w:tc>
          <w:tcPr>
            <w:tcW w:w="6633" w:type="dxa"/>
            <w:gridSpan w:val="3"/>
          </w:tcPr>
          <w:p w:rsidR="00327136" w:rsidRPr="00A47DEE" w:rsidRDefault="00327136" w:rsidP="001C22F4">
            <w:pPr>
              <w:jc w:val="center"/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Количество часов</w:t>
            </w:r>
          </w:p>
        </w:tc>
      </w:tr>
      <w:tr w:rsidR="00327136" w:rsidRPr="00A47DEE" w:rsidTr="004A4861">
        <w:tc>
          <w:tcPr>
            <w:tcW w:w="675" w:type="dxa"/>
            <w:vMerge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327136" w:rsidRPr="00A47DEE" w:rsidRDefault="00327136" w:rsidP="001C22F4">
            <w:pPr>
              <w:rPr>
                <w:sz w:val="28"/>
                <w:szCs w:val="28"/>
                <w:highlight w:val="black"/>
              </w:rPr>
            </w:pP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Всего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Теория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Практика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  <w:highlight w:val="black"/>
              </w:rPr>
            </w:pPr>
            <w:r w:rsidRPr="00A47DEE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1</w:t>
            </w:r>
            <w:r w:rsidRPr="00A47DEE">
              <w:rPr>
                <w:b/>
                <w:color w:val="FFFFFF"/>
                <w:w w:val="90"/>
                <w:sz w:val="28"/>
                <w:szCs w:val="28"/>
              </w:rPr>
              <w:t>раздела/темы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proofErr w:type="spellStart"/>
            <w:r w:rsidRPr="00A47DEE">
              <w:rPr>
                <w:b/>
                <w:color w:val="FFFFFF"/>
                <w:sz w:val="28"/>
                <w:szCs w:val="28"/>
              </w:rPr>
              <w:t>Название</w:t>
            </w:r>
            <w:r w:rsidRPr="00A47DEE">
              <w:rPr>
                <w:b/>
                <w:color w:val="FFFFFF"/>
                <w:w w:val="90"/>
                <w:sz w:val="28"/>
                <w:szCs w:val="28"/>
              </w:rPr>
              <w:t>раздела</w:t>
            </w:r>
            <w:proofErr w:type="spellEnd"/>
            <w:r w:rsidRPr="00A47DEE">
              <w:rPr>
                <w:b/>
                <w:color w:val="FFFFFF"/>
                <w:w w:val="90"/>
                <w:sz w:val="28"/>
                <w:szCs w:val="28"/>
              </w:rPr>
              <w:t>/темы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Азбука театра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3</w:t>
            </w:r>
            <w:r w:rsidRPr="00A47DEE">
              <w:rPr>
                <w:b/>
                <w:color w:val="FFFFFF"/>
                <w:sz w:val="28"/>
                <w:szCs w:val="28"/>
              </w:rPr>
              <w:t>ание</w:t>
            </w:r>
            <w:r w:rsidRPr="00A47DEE">
              <w:rPr>
                <w:b/>
                <w:color w:val="FFFFFF"/>
                <w:w w:val="90"/>
                <w:sz w:val="28"/>
                <w:szCs w:val="28"/>
              </w:rPr>
              <w:t>раздела/темы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2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Посещение театр</w:t>
            </w:r>
            <w:proofErr w:type="gramStart"/>
            <w:r w:rsidRPr="00A47DEE">
              <w:rPr>
                <w:sz w:val="28"/>
                <w:szCs w:val="28"/>
              </w:rPr>
              <w:t>а(</w:t>
            </w:r>
            <w:proofErr w:type="gramEnd"/>
            <w:r w:rsidRPr="00A47DEE">
              <w:rPr>
                <w:sz w:val="28"/>
                <w:szCs w:val="28"/>
              </w:rPr>
              <w:t xml:space="preserve"> онлайн)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1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Сценическая речь. Культура речи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b/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b/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b/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4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Художественное чтение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5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3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Основы актерской грамоты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3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2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Предлагаемые обстоятельства. Театральные игры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3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Ритмопластика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6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4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 xml:space="preserve">Работа над постановкой 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3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3</w:t>
            </w:r>
          </w:p>
        </w:tc>
      </w:tr>
      <w:tr w:rsidR="00327136" w:rsidRPr="00A47DEE" w:rsidTr="004A4861">
        <w:trPr>
          <w:trHeight w:val="653"/>
        </w:trPr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b/>
                <w:color w:val="FFFFFF"/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b/>
                <w:color w:val="FFFFFF"/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1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1C22F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b/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b/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b/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23</w:t>
            </w:r>
          </w:p>
        </w:tc>
      </w:tr>
    </w:tbl>
    <w:p w:rsidR="00327136" w:rsidRPr="00A47DEE" w:rsidRDefault="00327136">
      <w:pPr>
        <w:rPr>
          <w:sz w:val="28"/>
          <w:szCs w:val="28"/>
        </w:rPr>
      </w:pPr>
    </w:p>
    <w:sectPr w:rsidR="00327136" w:rsidRPr="00A47DEE" w:rsidSect="0030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28CF"/>
    <w:multiLevelType w:val="hybridMultilevel"/>
    <w:tmpl w:val="6F08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00B10"/>
    <w:multiLevelType w:val="hybridMultilevel"/>
    <w:tmpl w:val="237004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58F377E"/>
    <w:multiLevelType w:val="hybridMultilevel"/>
    <w:tmpl w:val="20AAA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83DFE"/>
    <w:multiLevelType w:val="hybridMultilevel"/>
    <w:tmpl w:val="D8F82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572AF"/>
    <w:rsid w:val="001A0DA0"/>
    <w:rsid w:val="002729E7"/>
    <w:rsid w:val="0030499A"/>
    <w:rsid w:val="00327136"/>
    <w:rsid w:val="003C40ED"/>
    <w:rsid w:val="004934E3"/>
    <w:rsid w:val="004A4861"/>
    <w:rsid w:val="004F66D7"/>
    <w:rsid w:val="006E7759"/>
    <w:rsid w:val="007572AF"/>
    <w:rsid w:val="009A7C40"/>
    <w:rsid w:val="00A47DEE"/>
    <w:rsid w:val="00A85E83"/>
    <w:rsid w:val="00D57DF5"/>
    <w:rsid w:val="00E8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36"/>
    <w:pPr>
      <w:ind w:left="720"/>
      <w:contextualSpacing/>
    </w:pPr>
  </w:style>
  <w:style w:type="table" w:styleId="a4">
    <w:name w:val="Table Grid"/>
    <w:basedOn w:val="a1"/>
    <w:uiPriority w:val="39"/>
    <w:rsid w:val="0032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4816</TotalTime>
  <Pages>1</Pages>
  <Words>900</Words>
  <Characters>5131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</cp:lastModifiedBy>
  <cp:revision>13</cp:revision>
  <dcterms:created xsi:type="dcterms:W3CDTF">2023-04-16T12:43:00Z</dcterms:created>
  <dcterms:modified xsi:type="dcterms:W3CDTF">2023-04-17T02:57:00Z</dcterms:modified>
</cp:coreProperties>
</file>