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60"/>
        <w:tblW w:w="16126" w:type="dxa"/>
        <w:tblLayout w:type="fixed"/>
        <w:tblLook w:val="0000"/>
      </w:tblPr>
      <w:tblGrid>
        <w:gridCol w:w="4786"/>
        <w:gridCol w:w="276"/>
        <w:gridCol w:w="5678"/>
        <w:gridCol w:w="269"/>
        <w:gridCol w:w="5117"/>
      </w:tblGrid>
      <w:tr w:rsidR="00196013" w:rsidTr="0088675C">
        <w:tc>
          <w:tcPr>
            <w:tcW w:w="4786" w:type="dxa"/>
          </w:tcPr>
          <w:p w:rsidR="00196013" w:rsidRDefault="00196013" w:rsidP="0088675C"/>
        </w:tc>
        <w:tc>
          <w:tcPr>
            <w:tcW w:w="276" w:type="dxa"/>
          </w:tcPr>
          <w:p w:rsidR="00196013" w:rsidRDefault="00196013" w:rsidP="0088675C"/>
        </w:tc>
        <w:tc>
          <w:tcPr>
            <w:tcW w:w="11064" w:type="dxa"/>
            <w:gridSpan w:val="3"/>
          </w:tcPr>
          <w:p w:rsidR="00196013" w:rsidRDefault="00833FB1" w:rsidP="0088675C">
            <w:pPr>
              <w:jc w:val="center"/>
              <w:rPr>
                <w:b/>
                <w:sz w:val="36"/>
              </w:rPr>
            </w:pPr>
            <w:r>
              <w:rPr>
                <w:b/>
                <w:sz w:val="52"/>
              </w:rPr>
              <w:t>С</w:t>
            </w:r>
            <w:r>
              <w:rPr>
                <w:b/>
                <w:sz w:val="36"/>
              </w:rPr>
              <w:t xml:space="preserve"> </w:t>
            </w:r>
            <w:proofErr w:type="gramStart"/>
            <w:r>
              <w:rPr>
                <w:b/>
                <w:sz w:val="36"/>
              </w:rPr>
              <w:t>П</w:t>
            </w:r>
            <w:proofErr w:type="gramEnd"/>
            <w:r>
              <w:rPr>
                <w:b/>
                <w:sz w:val="36"/>
              </w:rPr>
              <w:t xml:space="preserve"> О С О Б Ы</w:t>
            </w:r>
          </w:p>
          <w:p w:rsidR="00196013" w:rsidRDefault="00833FB1" w:rsidP="0088675C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У С Т О Я Т Ь        </w:t>
            </w:r>
            <w:proofErr w:type="gramStart"/>
            <w:r>
              <w:rPr>
                <w:b/>
                <w:sz w:val="36"/>
              </w:rPr>
              <w:t>П</w:t>
            </w:r>
            <w:proofErr w:type="gramEnd"/>
            <w:r>
              <w:rPr>
                <w:b/>
                <w:sz w:val="36"/>
              </w:rPr>
              <w:t xml:space="preserve"> Р О Т И В        Д А В Л Е Н И Я</w:t>
            </w:r>
          </w:p>
          <w:p w:rsidR="00196013" w:rsidRDefault="00196013" w:rsidP="0088675C">
            <w:pPr>
              <w:rPr>
                <w:i/>
                <w:sz w:val="24"/>
              </w:rPr>
            </w:pPr>
          </w:p>
        </w:tc>
      </w:tr>
      <w:tr w:rsidR="00196013" w:rsidTr="0088675C">
        <w:tc>
          <w:tcPr>
            <w:tcW w:w="4786" w:type="dxa"/>
          </w:tcPr>
          <w:p w:rsidR="00196013" w:rsidRPr="0088675C" w:rsidRDefault="0088675C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object w:dxaOrig="2953" w:dyaOrig="36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66pt;height:150pt" o:ole="">
                  <v:imagedata r:id="rId4" o:title=""/>
                </v:shape>
                <o:OLEObject Type="Embed" ProgID="MS_ClipArt_Gallery.2" ShapeID="_x0000_i1027" DrawAspect="Content" ObjectID="_1445839349" r:id="rId5"/>
              </w:object>
            </w: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sym w:font="Monotype Sorts" w:char="F034"/>
            </w:r>
            <w:r w:rsidRPr="0088675C">
              <w:rPr>
                <w:b/>
                <w:sz w:val="24"/>
                <w:szCs w:val="24"/>
              </w:rPr>
              <w:t>Уйди как можно быстрее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-- </w:t>
            </w:r>
            <w:r w:rsidRPr="0088675C">
              <w:rPr>
                <w:i/>
                <w:sz w:val="24"/>
                <w:szCs w:val="24"/>
              </w:rPr>
              <w:t>Хочешь попробовать? Ты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такого еще не пробовал – это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просто "</w:t>
            </w:r>
            <w:proofErr w:type="gramStart"/>
            <w:r w:rsidRPr="0088675C">
              <w:rPr>
                <w:i/>
                <w:sz w:val="24"/>
                <w:szCs w:val="24"/>
              </w:rPr>
              <w:t>кайф</w:t>
            </w:r>
            <w:proofErr w:type="gramEnd"/>
            <w:r w:rsidRPr="0088675C">
              <w:rPr>
                <w:i/>
                <w:sz w:val="24"/>
                <w:szCs w:val="24"/>
              </w:rPr>
              <w:t>".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-- Нет</w:t>
            </w:r>
            <w:proofErr w:type="gramStart"/>
            <w:r w:rsidRPr="0088675C">
              <w:rPr>
                <w:i/>
                <w:sz w:val="24"/>
                <w:szCs w:val="24"/>
              </w:rPr>
              <w:t xml:space="preserve">! -- </w:t>
            </w:r>
            <w:r w:rsidRPr="0088675C">
              <w:rPr>
                <w:sz w:val="24"/>
                <w:szCs w:val="24"/>
              </w:rPr>
              <w:t xml:space="preserve"> </w:t>
            </w:r>
            <w:proofErr w:type="gramEnd"/>
            <w:r w:rsidRPr="0088675C">
              <w:rPr>
                <w:sz w:val="24"/>
                <w:szCs w:val="24"/>
              </w:rPr>
              <w:t>и уйди пока это еще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говорят.</w:t>
            </w: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sym w:font="Monotype Sorts" w:char="F034"/>
            </w:r>
            <w:r w:rsidRPr="0088675C">
              <w:rPr>
                <w:b/>
                <w:sz w:val="24"/>
                <w:szCs w:val="24"/>
              </w:rPr>
              <w:t>Смени тему разговора</w:t>
            </w:r>
            <w:r w:rsidRPr="0088675C">
              <w:rPr>
                <w:sz w:val="24"/>
                <w:szCs w:val="24"/>
              </w:rPr>
              <w:t>.</w:t>
            </w:r>
          </w:p>
        </w:tc>
        <w:tc>
          <w:tcPr>
            <w:tcW w:w="276" w:type="dxa"/>
          </w:tcPr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</w:tc>
        <w:tc>
          <w:tcPr>
            <w:tcW w:w="5678" w:type="dxa"/>
          </w:tcPr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</w:t>
            </w: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  </w:t>
            </w:r>
            <w:r w:rsidRPr="0088675C">
              <w:rPr>
                <w:sz w:val="24"/>
                <w:szCs w:val="24"/>
              </w:rPr>
              <w:sym w:font="Monotype Sorts" w:char="F034"/>
            </w:r>
            <w:r w:rsidRPr="0088675C">
              <w:rPr>
                <w:b/>
                <w:sz w:val="24"/>
                <w:szCs w:val="24"/>
              </w:rPr>
              <w:t>Твердое и короткое "Нет!".</w:t>
            </w:r>
            <w:r w:rsidRPr="0088675C">
              <w:rPr>
                <w:sz w:val="24"/>
                <w:szCs w:val="24"/>
              </w:rPr>
              <w:t xml:space="preserve"> Когда 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      отвечающий говорит: </w:t>
            </w:r>
            <w:r w:rsidRPr="0088675C">
              <w:rPr>
                <w:i/>
                <w:sz w:val="24"/>
                <w:szCs w:val="24"/>
              </w:rPr>
              <w:t xml:space="preserve">"Да нет. Я же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сказал, что не хочу..."</w:t>
            </w:r>
            <w:r w:rsidRPr="0088675C">
              <w:rPr>
                <w:sz w:val="24"/>
                <w:szCs w:val="24"/>
              </w:rPr>
              <w:t xml:space="preserve"> – его  </w:t>
            </w:r>
            <w:r w:rsidRPr="0088675C">
              <w:rPr>
                <w:i/>
                <w:sz w:val="24"/>
                <w:szCs w:val="24"/>
              </w:rPr>
              <w:t>"да нет"</w:t>
            </w:r>
            <w:r w:rsidRPr="0088675C">
              <w:rPr>
                <w:sz w:val="24"/>
                <w:szCs w:val="24"/>
              </w:rPr>
              <w:t xml:space="preserve">         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      воспринимается как</w:t>
            </w:r>
            <w:r w:rsidRPr="0088675C">
              <w:rPr>
                <w:i/>
                <w:sz w:val="24"/>
                <w:szCs w:val="24"/>
              </w:rPr>
              <w:t xml:space="preserve"> "да".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   -- Не хочешь ли</w:t>
            </w:r>
            <w:proofErr w:type="gramStart"/>
            <w:r w:rsidRPr="0088675C">
              <w:rPr>
                <w:i/>
                <w:sz w:val="24"/>
                <w:szCs w:val="24"/>
              </w:rPr>
              <w:t xml:space="preserve"> .........?</w:t>
            </w:r>
            <w:proofErr w:type="gramEnd"/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   -- Нет, спасибо, -- </w:t>
            </w:r>
            <w:r w:rsidRPr="0088675C">
              <w:rPr>
                <w:sz w:val="24"/>
                <w:szCs w:val="24"/>
              </w:rPr>
              <w:t xml:space="preserve">и взгляд прямо </w:t>
            </w:r>
            <w:proofErr w:type="gramStart"/>
            <w:r w:rsidRPr="0088675C">
              <w:rPr>
                <w:sz w:val="24"/>
                <w:szCs w:val="24"/>
              </w:rPr>
              <w:t>в</w:t>
            </w:r>
            <w:proofErr w:type="gramEnd"/>
            <w:r w:rsidRPr="0088675C">
              <w:rPr>
                <w:sz w:val="24"/>
                <w:szCs w:val="24"/>
              </w:rPr>
              <w:t xml:space="preserve">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               глаза  тому, кто предлагает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               наркотик.</w:t>
            </w:r>
          </w:p>
          <w:p w:rsidR="00196013" w:rsidRPr="0088675C" w:rsidRDefault="00196013" w:rsidP="0088675C">
            <w:pPr>
              <w:rPr>
                <w:b/>
                <w:i/>
                <w:sz w:val="24"/>
                <w:szCs w:val="24"/>
              </w:rPr>
            </w:pPr>
          </w:p>
          <w:p w:rsidR="00196013" w:rsidRPr="0088675C" w:rsidRDefault="00196013" w:rsidP="0088675C">
            <w:pPr>
              <w:rPr>
                <w:b/>
                <w:i/>
                <w:sz w:val="24"/>
                <w:szCs w:val="24"/>
              </w:rPr>
            </w:pPr>
          </w:p>
          <w:p w:rsidR="00196013" w:rsidRPr="0088675C" w:rsidRDefault="00196013" w:rsidP="0088675C">
            <w:pPr>
              <w:rPr>
                <w:b/>
                <w:i/>
                <w:sz w:val="24"/>
                <w:szCs w:val="24"/>
              </w:rPr>
            </w:pP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sym w:font="Monotype Sorts" w:char="F034"/>
            </w:r>
            <w:r w:rsidRPr="0088675C">
              <w:rPr>
                <w:b/>
                <w:sz w:val="24"/>
                <w:szCs w:val="24"/>
              </w:rPr>
              <w:t>Полное молчание</w:t>
            </w:r>
            <w:r w:rsidRPr="0088675C">
              <w:rPr>
                <w:sz w:val="24"/>
                <w:szCs w:val="24"/>
              </w:rPr>
              <w:t xml:space="preserve">, которое может  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сопровождаться жестами и мимикой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</w:t>
            </w:r>
            <w:r w:rsidRPr="0088675C">
              <w:rPr>
                <w:i/>
                <w:sz w:val="24"/>
                <w:szCs w:val="24"/>
              </w:rPr>
              <w:t xml:space="preserve">-- </w:t>
            </w:r>
            <w:proofErr w:type="gramStart"/>
            <w:r w:rsidRPr="0088675C">
              <w:rPr>
                <w:i/>
                <w:sz w:val="24"/>
                <w:szCs w:val="24"/>
              </w:rPr>
              <w:t>Пойдем</w:t>
            </w:r>
            <w:proofErr w:type="gramEnd"/>
            <w:r w:rsidRPr="0088675C">
              <w:rPr>
                <w:i/>
                <w:sz w:val="24"/>
                <w:szCs w:val="24"/>
              </w:rPr>
              <w:t xml:space="preserve"> покурим у меня есть...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-- ...</w:t>
            </w:r>
          </w:p>
        </w:tc>
        <w:tc>
          <w:tcPr>
            <w:tcW w:w="269" w:type="dxa"/>
          </w:tcPr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</w:tcPr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</w:t>
            </w: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</w:t>
            </w:r>
            <w:r w:rsidRPr="0088675C">
              <w:rPr>
                <w:sz w:val="24"/>
                <w:szCs w:val="24"/>
              </w:rPr>
              <w:sym w:font="Monotype Sorts" w:char="F034"/>
            </w:r>
            <w:r w:rsidRPr="0088675C">
              <w:rPr>
                <w:sz w:val="24"/>
                <w:szCs w:val="24"/>
              </w:rPr>
              <w:t xml:space="preserve">Способ </w:t>
            </w:r>
            <w:r w:rsidRPr="0088675C">
              <w:rPr>
                <w:b/>
                <w:sz w:val="24"/>
                <w:szCs w:val="24"/>
              </w:rPr>
              <w:t>"Испорченная пластинка".</w:t>
            </w:r>
            <w:r w:rsidRPr="0088675C">
              <w:rPr>
                <w:sz w:val="24"/>
                <w:szCs w:val="24"/>
              </w:rPr>
              <w:t xml:space="preserve">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Скажи: </w:t>
            </w:r>
            <w:r w:rsidRPr="0088675C">
              <w:rPr>
                <w:i/>
                <w:sz w:val="24"/>
                <w:szCs w:val="24"/>
              </w:rPr>
              <w:t>"Нет!"</w:t>
            </w:r>
            <w:r w:rsidRPr="0088675C">
              <w:rPr>
                <w:sz w:val="24"/>
                <w:szCs w:val="24"/>
              </w:rPr>
              <w:t xml:space="preserve"> столько раз сколько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сможешь.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       </w:t>
            </w:r>
            <w:r w:rsidRPr="0088675C">
              <w:rPr>
                <w:i/>
                <w:sz w:val="24"/>
                <w:szCs w:val="24"/>
              </w:rPr>
              <w:t>-- Хочешь ...?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-- Нет, спасибо.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-- Только попробуй!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-- Нет, спасибо.</w:t>
            </w: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833FB1" w:rsidP="0088675C">
            <w:pPr>
              <w:rPr>
                <w:b/>
                <w:sz w:val="24"/>
                <w:szCs w:val="24"/>
              </w:rPr>
            </w:pPr>
            <w:r w:rsidRPr="0088675C">
              <w:rPr>
                <w:b/>
                <w:i/>
                <w:sz w:val="24"/>
                <w:szCs w:val="24"/>
              </w:rPr>
              <w:t xml:space="preserve"> </w:t>
            </w:r>
            <w:r w:rsidRPr="0088675C">
              <w:rPr>
                <w:b/>
                <w:i/>
                <w:sz w:val="24"/>
                <w:szCs w:val="24"/>
              </w:rPr>
              <w:sym w:font="Monotype Sorts" w:char="F034"/>
            </w:r>
            <w:r w:rsidRPr="0088675C">
              <w:rPr>
                <w:b/>
                <w:sz w:val="24"/>
                <w:szCs w:val="24"/>
              </w:rPr>
              <w:t xml:space="preserve">Обвиняй </w:t>
            </w:r>
            <w:proofErr w:type="gramStart"/>
            <w:r w:rsidRPr="0088675C">
              <w:rPr>
                <w:b/>
                <w:sz w:val="24"/>
                <w:szCs w:val="24"/>
              </w:rPr>
              <w:t>протягивающего</w:t>
            </w:r>
            <w:proofErr w:type="gramEnd"/>
            <w:r w:rsidRPr="0088675C">
              <w:rPr>
                <w:b/>
                <w:sz w:val="24"/>
                <w:szCs w:val="24"/>
              </w:rPr>
              <w:t xml:space="preserve"> тебе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b/>
                <w:sz w:val="24"/>
                <w:szCs w:val="24"/>
              </w:rPr>
              <w:t xml:space="preserve">    наркотик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</w:t>
            </w:r>
            <w:r w:rsidRPr="0088675C">
              <w:rPr>
                <w:i/>
                <w:sz w:val="24"/>
                <w:szCs w:val="24"/>
              </w:rPr>
              <w:t xml:space="preserve"> -- Ты что мне предлагаешь? Я же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сказал "нет". Ты что, дурак?</w:t>
            </w:r>
          </w:p>
        </w:tc>
      </w:tr>
      <w:tr w:rsidR="00196013" w:rsidTr="0088675C">
        <w:tc>
          <w:tcPr>
            <w:tcW w:w="4786" w:type="dxa"/>
          </w:tcPr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-- Скучно. Пойдем </w:t>
            </w:r>
            <w:proofErr w:type="spellStart"/>
            <w:r w:rsidRPr="0088675C">
              <w:rPr>
                <w:i/>
                <w:sz w:val="24"/>
                <w:szCs w:val="24"/>
              </w:rPr>
              <w:t>прикольнемся</w:t>
            </w:r>
            <w:proofErr w:type="spellEnd"/>
            <w:proofErr w:type="gramStart"/>
            <w:r w:rsidRPr="0088675C">
              <w:rPr>
                <w:i/>
                <w:sz w:val="24"/>
                <w:szCs w:val="24"/>
              </w:rPr>
              <w:t>...</w:t>
            </w:r>
            <w:proofErr w:type="gramEnd"/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-- Я слышал, что новый фильм такой  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смешной. </w:t>
            </w:r>
            <w:proofErr w:type="gramStart"/>
            <w:r w:rsidRPr="0088675C">
              <w:rPr>
                <w:i/>
                <w:sz w:val="24"/>
                <w:szCs w:val="24"/>
              </w:rPr>
              <w:t>Пойдем</w:t>
            </w:r>
            <w:proofErr w:type="gramEnd"/>
            <w:r w:rsidRPr="0088675C">
              <w:rPr>
                <w:i/>
                <w:sz w:val="24"/>
                <w:szCs w:val="24"/>
              </w:rPr>
              <w:t xml:space="preserve"> посмотрим.</w:t>
            </w: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sym w:font="Monotype Sorts" w:char="F034"/>
            </w:r>
            <w:r w:rsidRPr="0088675C">
              <w:rPr>
                <w:sz w:val="24"/>
                <w:szCs w:val="24"/>
              </w:rPr>
              <w:t xml:space="preserve">Способ </w:t>
            </w:r>
            <w:r w:rsidRPr="0088675C">
              <w:rPr>
                <w:b/>
                <w:sz w:val="24"/>
                <w:szCs w:val="24"/>
              </w:rPr>
              <w:t>"Холодное плечо"</w:t>
            </w:r>
            <w:r w:rsidRPr="0088675C">
              <w:rPr>
                <w:b/>
                <w:i/>
                <w:sz w:val="24"/>
                <w:szCs w:val="24"/>
              </w:rPr>
              <w:t xml:space="preserve"> </w:t>
            </w:r>
            <w:r w:rsidRPr="0088675C">
              <w:rPr>
                <w:sz w:val="24"/>
                <w:szCs w:val="24"/>
              </w:rPr>
              <w:t xml:space="preserve">/передергивание     плечами как </w:t>
            </w:r>
            <w:proofErr w:type="gramStart"/>
            <w:r w:rsidRPr="0088675C">
              <w:rPr>
                <w:sz w:val="24"/>
                <w:szCs w:val="24"/>
              </w:rPr>
              <w:t>от</w:t>
            </w:r>
            <w:proofErr w:type="gramEnd"/>
            <w:r w:rsidRPr="0088675C">
              <w:rPr>
                <w:sz w:val="24"/>
                <w:szCs w:val="24"/>
              </w:rPr>
              <w:t xml:space="preserve">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>холода/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-- Эй, хочешь пиво?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Просто не обрати внимание,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проигнорируй.</w:t>
            </w:r>
          </w:p>
        </w:tc>
        <w:tc>
          <w:tcPr>
            <w:tcW w:w="276" w:type="dxa"/>
          </w:tcPr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</w:tc>
        <w:tc>
          <w:tcPr>
            <w:tcW w:w="5678" w:type="dxa"/>
          </w:tcPr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  <w:p w:rsidR="0088675C" w:rsidRDefault="00833FB1" w:rsidP="0088675C">
            <w:pPr>
              <w:rPr>
                <w:b/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</w:t>
            </w:r>
            <w:r w:rsidRPr="0088675C">
              <w:rPr>
                <w:sz w:val="24"/>
                <w:szCs w:val="24"/>
              </w:rPr>
              <w:sym w:font="Monotype Sorts" w:char="F034"/>
            </w:r>
            <w:r w:rsidRPr="0088675C">
              <w:rPr>
                <w:sz w:val="24"/>
                <w:szCs w:val="24"/>
              </w:rPr>
              <w:t>Способ "</w:t>
            </w:r>
            <w:r w:rsidRPr="0088675C">
              <w:rPr>
                <w:b/>
                <w:sz w:val="24"/>
                <w:szCs w:val="24"/>
              </w:rPr>
              <w:t>Заплати за обиду"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88675C">
              <w:rPr>
                <w:sz w:val="24"/>
                <w:szCs w:val="24"/>
              </w:rPr>
              <w:t xml:space="preserve">Дай  предлагающему тебе алкоголь (наркотик </w:t>
            </w:r>
            <w:proofErr w:type="gramEnd"/>
          </w:p>
          <w:p w:rsidR="00196013" w:rsidRPr="0088675C" w:rsidRDefault="0088675C" w:rsidP="008867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33FB1" w:rsidRPr="0088675C">
              <w:rPr>
                <w:sz w:val="24"/>
                <w:szCs w:val="24"/>
              </w:rPr>
              <w:t xml:space="preserve"> и т. п.) незначительную сумму, но не бери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предложенное.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  -- Тебе плохо? </w:t>
            </w:r>
            <w:proofErr w:type="gramStart"/>
            <w:r w:rsidRPr="0088675C">
              <w:rPr>
                <w:i/>
                <w:sz w:val="24"/>
                <w:szCs w:val="24"/>
              </w:rPr>
              <w:t>Пошли</w:t>
            </w:r>
            <w:proofErr w:type="gramEnd"/>
            <w:r w:rsidRPr="0088675C">
              <w:rPr>
                <w:i/>
                <w:sz w:val="24"/>
                <w:szCs w:val="24"/>
              </w:rPr>
              <w:t xml:space="preserve"> купим пива и ты 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      забудешь про свою беду.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  -- Тебе нужны деньги? </w:t>
            </w:r>
            <w:proofErr w:type="gramStart"/>
            <w:r w:rsidRPr="0088675C">
              <w:rPr>
                <w:i/>
                <w:sz w:val="24"/>
                <w:szCs w:val="24"/>
              </w:rPr>
              <w:t>На возьми</w:t>
            </w:r>
            <w:proofErr w:type="gramEnd"/>
            <w:r w:rsidRPr="0088675C">
              <w:rPr>
                <w:i/>
                <w:sz w:val="24"/>
                <w:szCs w:val="24"/>
              </w:rPr>
              <w:t xml:space="preserve">, но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      пить с тобой я не буду.</w:t>
            </w:r>
          </w:p>
        </w:tc>
        <w:tc>
          <w:tcPr>
            <w:tcW w:w="269" w:type="dxa"/>
          </w:tcPr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</w:tcPr>
          <w:p w:rsidR="00196013" w:rsidRPr="0088675C" w:rsidRDefault="00196013" w:rsidP="0088675C">
            <w:pPr>
              <w:rPr>
                <w:b/>
                <w:i/>
                <w:sz w:val="24"/>
                <w:szCs w:val="24"/>
              </w:rPr>
            </w:pP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</w:t>
            </w:r>
            <w:r w:rsidRPr="0088675C">
              <w:rPr>
                <w:sz w:val="24"/>
                <w:szCs w:val="24"/>
              </w:rPr>
              <w:sym w:font="Monotype Sorts" w:char="F034"/>
            </w:r>
            <w:r w:rsidRPr="0088675C">
              <w:rPr>
                <w:b/>
                <w:sz w:val="24"/>
                <w:szCs w:val="24"/>
              </w:rPr>
              <w:t>Меняй давление</w:t>
            </w:r>
            <w:r w:rsidRPr="0088675C">
              <w:rPr>
                <w:sz w:val="24"/>
                <w:szCs w:val="24"/>
              </w:rPr>
              <w:t xml:space="preserve">  /переворачивай </w:t>
            </w:r>
          </w:p>
          <w:p w:rsidR="00196013" w:rsidRPr="0088675C" w:rsidRDefault="00833FB1" w:rsidP="0088675C">
            <w:pPr>
              <w:rPr>
                <w:sz w:val="24"/>
                <w:szCs w:val="24"/>
              </w:rPr>
            </w:pPr>
            <w:r w:rsidRPr="0088675C">
              <w:rPr>
                <w:sz w:val="24"/>
                <w:szCs w:val="24"/>
              </w:rPr>
              <w:t xml:space="preserve">           ситуацию/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-- Если бы ты был моим настоя-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</w:t>
            </w:r>
            <w:proofErr w:type="spellStart"/>
            <w:r w:rsidRPr="0088675C">
              <w:rPr>
                <w:i/>
                <w:sz w:val="24"/>
                <w:szCs w:val="24"/>
              </w:rPr>
              <w:t>щим</w:t>
            </w:r>
            <w:proofErr w:type="spellEnd"/>
            <w:r w:rsidRPr="0088675C">
              <w:rPr>
                <w:i/>
                <w:sz w:val="24"/>
                <w:szCs w:val="24"/>
              </w:rPr>
              <w:t xml:space="preserve"> другом, ты бы не просил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меня делать то, что я не хочу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или то, что вовлечет меня </w:t>
            </w:r>
            <w:proofErr w:type="gramStart"/>
            <w:r w:rsidRPr="0088675C">
              <w:rPr>
                <w:i/>
                <w:sz w:val="24"/>
                <w:szCs w:val="24"/>
              </w:rPr>
              <w:t>в</w:t>
            </w:r>
            <w:proofErr w:type="gramEnd"/>
            <w:r w:rsidRPr="0088675C">
              <w:rPr>
                <w:i/>
                <w:sz w:val="24"/>
                <w:szCs w:val="24"/>
              </w:rPr>
              <w:t xml:space="preserve"> </w:t>
            </w:r>
          </w:p>
          <w:p w:rsidR="00196013" w:rsidRPr="0088675C" w:rsidRDefault="00833FB1" w:rsidP="0088675C">
            <w:pPr>
              <w:rPr>
                <w:i/>
                <w:sz w:val="24"/>
                <w:szCs w:val="24"/>
              </w:rPr>
            </w:pPr>
            <w:r w:rsidRPr="0088675C">
              <w:rPr>
                <w:i/>
                <w:sz w:val="24"/>
                <w:szCs w:val="24"/>
              </w:rPr>
              <w:t xml:space="preserve">                    неприятности.</w:t>
            </w:r>
          </w:p>
          <w:p w:rsidR="00196013" w:rsidRPr="0088675C" w:rsidRDefault="00196013" w:rsidP="0088675C">
            <w:pPr>
              <w:rPr>
                <w:i/>
                <w:sz w:val="24"/>
                <w:szCs w:val="24"/>
              </w:rPr>
            </w:pPr>
          </w:p>
          <w:p w:rsidR="00196013" w:rsidRPr="0088675C" w:rsidRDefault="00196013" w:rsidP="0088675C">
            <w:pPr>
              <w:rPr>
                <w:sz w:val="24"/>
                <w:szCs w:val="24"/>
              </w:rPr>
            </w:pPr>
          </w:p>
        </w:tc>
      </w:tr>
      <w:tr w:rsidR="00196013" w:rsidTr="0088675C">
        <w:tc>
          <w:tcPr>
            <w:tcW w:w="4786" w:type="dxa"/>
          </w:tcPr>
          <w:p w:rsidR="0088675C" w:rsidRDefault="0088675C" w:rsidP="0088675C">
            <w:pPr>
              <w:rPr>
                <w:b/>
                <w:sz w:val="40"/>
              </w:rPr>
            </w:pPr>
          </w:p>
          <w:p w:rsidR="00196013" w:rsidRDefault="00833FB1" w:rsidP="0088675C">
            <w:pPr>
              <w:rPr>
                <w:b/>
                <w:sz w:val="52"/>
              </w:rPr>
            </w:pPr>
            <w:r>
              <w:rPr>
                <w:b/>
                <w:sz w:val="40"/>
              </w:rPr>
              <w:lastRenderedPageBreak/>
              <w:t>Предупреждение:</w:t>
            </w:r>
          </w:p>
          <w:p w:rsidR="00196013" w:rsidRDefault="00833FB1" w:rsidP="0088675C">
            <w:pPr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196013" w:rsidRDefault="00833FB1" w:rsidP="0088675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Если ты принимаешь приглашение типа "пойдем, есть дело", "давай поднимемся ко мне" </w:t>
            </w:r>
          </w:p>
          <w:p w:rsidR="00196013" w:rsidRDefault="00833FB1" w:rsidP="0088675C">
            <w:pPr>
              <w:jc w:val="both"/>
              <w:rPr>
                <w:sz w:val="28"/>
              </w:rPr>
            </w:pPr>
            <w:r>
              <w:rPr>
                <w:sz w:val="28"/>
              </w:rPr>
              <w:t>и т. п., когда ты точно знаешь что там, куда тебя приглашают, принимают наркотики – это означает твое согласие на употребление наркотиков.</w:t>
            </w:r>
          </w:p>
          <w:p w:rsidR="00196013" w:rsidRDefault="00833FB1" w:rsidP="0088675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Если ты принимаешь приглашение "просто посидеть" пока другие будут готовить и употреблять наркотики, либо предоставляешь наркоманам свою квартиру для приготовления наркотиков, то при таком поведении практически невозможно отказаться от последующего приглашения к употреблению наркотиков: у человека есть тенденция вслед за согласием на небольшую просьбу давать согласие и на более существенную.</w:t>
            </w:r>
          </w:p>
          <w:p w:rsidR="00196013" w:rsidRDefault="00196013" w:rsidP="0088675C">
            <w:pPr>
              <w:rPr>
                <w:sz w:val="28"/>
              </w:rPr>
            </w:pPr>
          </w:p>
          <w:p w:rsidR="00196013" w:rsidRDefault="0088675C" w:rsidP="0088675C">
            <w:pPr>
              <w:jc w:val="center"/>
              <w:rPr>
                <w:sz w:val="28"/>
              </w:rPr>
            </w:pPr>
            <w:r>
              <w:object w:dxaOrig="3354" w:dyaOrig="3600">
                <v:shape id="_x0000_i1025" type="#_x0000_t75" style="width:94pt;height:61pt" o:ole="">
                  <v:imagedata r:id="rId6" o:title=""/>
                </v:shape>
                <o:OLEObject Type="Embed" ProgID="MS_ClipArt_Gallery.2" ShapeID="_x0000_i1025" DrawAspect="Content" ObjectID="_1445839350" r:id="rId7"/>
              </w:object>
            </w:r>
          </w:p>
          <w:p w:rsidR="00196013" w:rsidRPr="0088675C" w:rsidRDefault="00833FB1" w:rsidP="0088675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Будь подальше от мест</w:t>
            </w:r>
            <w:r w:rsidR="0088675C">
              <w:rPr>
                <w:b/>
                <w:sz w:val="28"/>
              </w:rPr>
              <w:t>,</w:t>
            </w:r>
            <w:r>
              <w:rPr>
                <w:b/>
                <w:sz w:val="28"/>
              </w:rPr>
              <w:t xml:space="preserve"> где продают или употребляют</w:t>
            </w:r>
            <w:r w:rsidR="0088675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наркотики.</w:t>
            </w:r>
          </w:p>
        </w:tc>
        <w:tc>
          <w:tcPr>
            <w:tcW w:w="276" w:type="dxa"/>
          </w:tcPr>
          <w:p w:rsidR="00196013" w:rsidRDefault="00196013" w:rsidP="0088675C"/>
        </w:tc>
        <w:tc>
          <w:tcPr>
            <w:tcW w:w="5678" w:type="dxa"/>
          </w:tcPr>
          <w:p w:rsidR="00196013" w:rsidRDefault="00196013" w:rsidP="0088675C">
            <w:pPr>
              <w:jc w:val="center"/>
              <w:rPr>
                <w:b/>
                <w:i/>
                <w:sz w:val="40"/>
              </w:rPr>
            </w:pPr>
          </w:p>
          <w:p w:rsidR="00196013" w:rsidRDefault="00833FB1" w:rsidP="0088675C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lastRenderedPageBreak/>
              <w:t>ЮНЫЙ ДРУГ!</w:t>
            </w:r>
          </w:p>
          <w:p w:rsidR="00196013" w:rsidRDefault="00196013" w:rsidP="0088675C">
            <w:pPr>
              <w:jc w:val="center"/>
              <w:rPr>
                <w:b/>
                <w:i/>
                <w:sz w:val="40"/>
              </w:rPr>
            </w:pPr>
          </w:p>
          <w:p w:rsidR="00196013" w:rsidRDefault="00833FB1" w:rsidP="0088675C">
            <w:pPr>
              <w:rPr>
                <w:sz w:val="28"/>
              </w:rPr>
            </w:pPr>
            <w:r>
              <w:rPr>
                <w:sz w:val="28"/>
              </w:rPr>
              <w:t xml:space="preserve">         </w:t>
            </w:r>
          </w:p>
          <w:p w:rsidR="0088675C" w:rsidRPr="0088675C" w:rsidRDefault="0088675C" w:rsidP="0088675C">
            <w:pPr>
              <w:widowControl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88675C">
              <w:rPr>
                <w:rFonts w:ascii="mono" w:hAnsi="mono"/>
                <w:b/>
                <w:bCs/>
                <w:color w:val="FFFFFF"/>
                <w:sz w:val="24"/>
                <w:szCs w:val="24"/>
              </w:rPr>
              <w:t>С</w:t>
            </w:r>
            <w:r w:rsidRPr="0088675C">
              <w:rPr>
                <w:b/>
                <w:bCs/>
                <w:color w:val="FF0000"/>
                <w:sz w:val="24"/>
                <w:szCs w:val="24"/>
              </w:rPr>
              <w:t>Телефоны</w:t>
            </w:r>
            <w:proofErr w:type="spellEnd"/>
            <w:r w:rsidRPr="0088675C">
              <w:rPr>
                <w:b/>
                <w:bCs/>
                <w:color w:val="FF0000"/>
                <w:sz w:val="24"/>
                <w:szCs w:val="24"/>
              </w:rPr>
              <w:t xml:space="preserve"> доверия:</w:t>
            </w:r>
          </w:p>
          <w:p w:rsidR="0088675C" w:rsidRDefault="0088675C" w:rsidP="0088675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width:190.6pt;height:88.85pt;mso-wrap-distance-left:2.88pt;mso-wrap-distance-top:2.88pt;mso-wrap-distance-right:2.88pt;mso-wrap-distance-bottom:2.88pt;mso-position-horizontal-relative:char;mso-position-vertical-relative:line" filled="f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ungrouping="t" grouping="t"/>
                  <v:textbox style="mso-column-margin:2mm" inset="2.88pt,2.88pt,2.88pt,2.88pt">
                    <w:txbxContent>
                      <w:p w:rsidR="0088675C" w:rsidRDefault="0088675C" w:rsidP="0088675C">
                        <w:pPr>
                          <w:widowControl w:val="0"/>
                          <w:spacing w:after="280"/>
                          <w:jc w:val="center"/>
                        </w:pPr>
                        <w:r>
                          <w:t xml:space="preserve">Действующие телефоны доверия и телефоны, по которым может быть оказана помощь на территории города Барнаула: Единый телефон Доверия для детей, подростков и их родителей </w:t>
                        </w:r>
                        <w:r>
                          <w:rPr>
                            <w:b/>
                            <w:bCs/>
                          </w:rPr>
                          <w:t>8-800-200-01-22</w:t>
                        </w:r>
                      </w:p>
                    </w:txbxContent>
                  </v:textbox>
                </v:shape>
              </w:pict>
            </w:r>
          </w:p>
          <w:p w:rsidR="0088675C" w:rsidRDefault="0088675C" w:rsidP="0088675C">
            <w:pPr>
              <w:widowControl w:val="0"/>
              <w:spacing w:after="280"/>
            </w:pPr>
            <w:r>
              <w:pict>
                <v:shape id="_x0000_s1033" type="#_x0000_t202" style="width:238.05pt;height:45.95pt;mso-wrap-distance-left:2.88pt;mso-wrap-distance-top:2.88pt;mso-wrap-distance-right:2.88pt;mso-wrap-distance-bottom:2.88pt;mso-position-horizontal-relative:char;mso-position-vertical-relative:line" filled="f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ungrouping="t" grouping="t"/>
                  <v:textbox style="mso-column-margin:2mm" inset="2.88pt,2.88pt,2.88pt,2.88pt">
                    <w:txbxContent>
                      <w:p w:rsidR="0088675C" w:rsidRDefault="0088675C" w:rsidP="0088675C">
                        <w:pPr>
                          <w:widowControl w:val="0"/>
                          <w:spacing w:after="280"/>
                          <w:jc w:val="center"/>
                        </w:pPr>
                        <w:r>
                          <w:t xml:space="preserve">Краевой кризисный центр для мужчин </w:t>
                        </w:r>
                      </w:p>
                      <w:p w:rsidR="0088675C" w:rsidRDefault="0088675C" w:rsidP="0088675C">
                        <w:pPr>
                          <w:widowControl w:val="0"/>
                          <w:spacing w:after="280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8-800-350-0123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2" type="#_x0000_t202" style="width:238.05pt;height:34.7pt;mso-wrap-distance-left:2.88pt;mso-wrap-distance-top:2.88pt;mso-wrap-distance-right:2.88pt;mso-wrap-distance-bottom:2.88pt;mso-position-horizontal-relative:char;mso-position-vertical-relative:line" filled="f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ungrouping="t" grouping="t"/>
                  <v:textbox style="mso-column-margin:2mm" inset="2.88pt,2.88pt,2.88pt,2.88pt">
                    <w:txbxContent>
                      <w:p w:rsidR="0088675C" w:rsidRDefault="0088675C" w:rsidP="0088675C">
                        <w:pPr>
                          <w:widowControl w:val="0"/>
                          <w:spacing w:after="280"/>
                          <w:jc w:val="center"/>
                        </w:pPr>
                        <w:r>
                          <w:t xml:space="preserve">Алтайский краевой наркологический диспансер </w:t>
                        </w:r>
                        <w:r>
                          <w:rPr>
                            <w:b/>
                            <w:bCs/>
                          </w:rPr>
                          <w:t>8(3822)63-61-15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1" type="#_x0000_t202" style="width:238.05pt;height:45.3pt;mso-wrap-distance-left:2.88pt;mso-wrap-distance-top:2.88pt;mso-wrap-distance-right:2.88pt;mso-wrap-distance-bottom:2.88pt;mso-position-horizontal-relative:char;mso-position-vertical-relative:line" filled="f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ungrouping="t" grouping="t"/>
                  <v:textbox style="mso-column-margin:2mm" inset="2.88pt,2.88pt,2.88pt,2.88pt">
                    <w:txbxContent>
                      <w:p w:rsidR="0088675C" w:rsidRDefault="0088675C" w:rsidP="0088675C">
                        <w:pPr>
                          <w:widowControl w:val="0"/>
                          <w:spacing w:after="28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t>Уполномоченный по правам ребёнка в комитете администрации по образованию г</w:t>
                        </w:r>
                        <w:proofErr w:type="gramStart"/>
                        <w:r>
                          <w:t>.Я</w:t>
                        </w:r>
                        <w:proofErr w:type="gramEnd"/>
                        <w:r>
                          <w:t xml:space="preserve">ровое </w:t>
                        </w:r>
                        <w:r>
                          <w:rPr>
                            <w:b/>
                            <w:bCs/>
                          </w:rPr>
                          <w:t>Козлова Галина Васильевна 8(38568)20210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0" type="#_x0000_t202" style="width:240.9pt;height:50.05pt;mso-wrap-distance-left:2.88pt;mso-wrap-distance-top:2.88pt;mso-wrap-distance-right:2.88pt;mso-wrap-distance-bottom:2.88pt;mso-position-horizontal-relative:char;mso-position-vertical-relative:line" filled="f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ungrouping="t" grouping="t"/>
                  <v:textbox style="mso-column-margin:2mm" inset="2.88pt,2.88pt,2.88pt,2.88pt">
                    <w:txbxContent>
                      <w:p w:rsidR="0088675C" w:rsidRDefault="0088675C" w:rsidP="0088675C">
                        <w:pPr>
                          <w:widowControl w:val="0"/>
                          <w:spacing w:after="280"/>
                          <w:jc w:val="center"/>
                        </w:pPr>
                        <w:r>
                          <w:t xml:space="preserve">Региональное управление Федеральной службы России по </w:t>
                        </w:r>
                        <w:proofErr w:type="gramStart"/>
                        <w:r>
                          <w:t>контролю за</w:t>
                        </w:r>
                        <w:proofErr w:type="gramEnd"/>
                        <w:r>
                          <w:t xml:space="preserve"> оборотом наркотиков по Алтайскому краю </w:t>
                        </w:r>
                        <w:r>
                          <w:rPr>
                            <w:b/>
                            <w:bCs/>
                          </w:rPr>
                          <w:t>8(3822)66-70-11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9" type="#_x0000_t202" style="width:238.05pt;height:124.7pt;mso-wrap-distance-left:2.88pt;mso-wrap-distance-top:2.88pt;mso-wrap-distance-right:2.88pt;mso-wrap-distance-bottom:2.88pt;mso-position-horizontal-relative:char;mso-position-vertical-relative:line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ungrouping="t" grouping="t"/>
                  <v:textbox style="mso-column-margin:2mm" inset="2.88pt,2.88pt,2.88pt,2.88pt">
                    <w:txbxContent>
                      <w:p w:rsidR="0088675C" w:rsidRPr="0088675C" w:rsidRDefault="0088675C" w:rsidP="0088675C">
                        <w:pPr>
                          <w:widowControl w:val="0"/>
                          <w:spacing w:after="280"/>
                          <w:jc w:val="center"/>
                        </w:pPr>
                        <w:r>
                          <w:t xml:space="preserve">Уполномоченный по правам ребёнка в </w:t>
                        </w:r>
                        <w:r w:rsidRPr="0088675C">
                          <w:rPr>
                            <w:bCs/>
                          </w:rPr>
                          <w:t>МБОУ СОШ № 12</w:t>
                        </w:r>
                        <w:r>
                          <w:rPr>
                            <w:b/>
                            <w:bCs/>
                          </w:rPr>
                          <w:t xml:space="preserve">  Л.Н.Денисенко, педагог-психолог </w:t>
                        </w:r>
                        <w:proofErr w:type="spellStart"/>
                        <w:r>
                          <w:rPr>
                            <w:b/>
                            <w:bCs/>
                          </w:rPr>
                          <w:t>Н.Д.Мацедон</w:t>
                        </w:r>
                        <w:proofErr w:type="spellEnd"/>
                        <w:r>
                          <w:rPr>
                            <w:b/>
                            <w:bCs/>
                          </w:rPr>
                          <w:t xml:space="preserve">    8(38568)2-11-22</w:t>
                        </w:r>
                      </w:p>
                      <w:p w:rsidR="0088675C" w:rsidRDefault="0088675C" w:rsidP="0088675C">
                        <w:pPr>
                          <w:widowControl w:val="0"/>
                          <w:spacing w:after="28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МСЧ-128, </w:t>
                        </w:r>
                        <w:proofErr w:type="spellStart"/>
                        <w:r>
                          <w:rPr>
                            <w:b/>
                            <w:bCs/>
                          </w:rPr>
                          <w:t>Скрыпник</w:t>
                        </w:r>
                        <w:proofErr w:type="spellEnd"/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>
                          <w:t>Валерий Иванович</w:t>
                        </w:r>
                        <w:proofErr w:type="gramStart"/>
                        <w:r>
                          <w:t xml:space="preserve"> ,</w:t>
                        </w:r>
                        <w:proofErr w:type="gramEnd"/>
                        <w:r>
                          <w:t xml:space="preserve"> врач  психиатр-нарколог    </w:t>
                        </w:r>
                        <w:r>
                          <w:rPr>
                            <w:b/>
                            <w:bCs/>
                          </w:rPr>
                          <w:t>8(38568)2-02-01</w:t>
                        </w:r>
                      </w:p>
                    </w:txbxContent>
                  </v:textbox>
                </v:shape>
              </w:pict>
            </w:r>
          </w:p>
          <w:p w:rsidR="0088675C" w:rsidRDefault="002D5A9C" w:rsidP="002D5A9C">
            <w:pPr>
              <w:pStyle w:val="3"/>
              <w:widowControl w:val="0"/>
              <w:tabs>
                <w:tab w:val="left" w:pos="340"/>
                <w:tab w:val="center" w:pos="2731"/>
              </w:tabs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mono" w:hAnsi="mono"/>
                <w:b/>
                <w:bCs/>
                <w:color w:val="FFFFFF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pict>
                <v:shape id="_x0000_s1036" type="#_x0000_t202" style="position:absolute;margin-left:306.15pt;margin-top:538.6pt;width:238.1pt;height:48.2pt;z-index:251660288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v:textbox style="mso-column-margin:2mm" inset="2.88pt,2.88pt,2.88pt,2.88pt">
                    <w:txbxContent>
                      <w:p w:rsidR="002D5A9C" w:rsidRDefault="002D5A9C" w:rsidP="002D5A9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МБОУ Средняя </w:t>
                        </w:r>
                      </w:p>
                      <w:p w:rsidR="002D5A9C" w:rsidRDefault="002D5A9C" w:rsidP="002D5A9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общеобразовательная школа №12</w:t>
                        </w:r>
                      </w:p>
                      <w:p w:rsidR="002D5A9C" w:rsidRDefault="002D5A9C" w:rsidP="002D5A9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г </w:t>
                        </w:r>
                        <w:proofErr w:type="gramStart"/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Яровое</w:t>
                        </w:r>
                        <w:proofErr w:type="gramEnd"/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, Алтайский край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pict>
                <v:shape id="_x0000_s1035" type="#_x0000_t202" style="position:absolute;margin-left:306.15pt;margin-top:538.6pt;width:238.1pt;height:48.2pt;z-index:25165824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v:textbox style="mso-column-margin:2mm" inset="2.88pt,2.88pt,2.88pt,2.88pt">
                    <w:txbxContent>
                      <w:p w:rsidR="002D5A9C" w:rsidRDefault="002D5A9C" w:rsidP="002D5A9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МБОУ Средняя </w:t>
                        </w:r>
                      </w:p>
                      <w:p w:rsidR="002D5A9C" w:rsidRDefault="002D5A9C" w:rsidP="002D5A9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общеобразовательная школа №12</w:t>
                        </w:r>
                      </w:p>
                      <w:p w:rsidR="002D5A9C" w:rsidRDefault="002D5A9C" w:rsidP="002D5A9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г </w:t>
                        </w:r>
                        <w:proofErr w:type="gramStart"/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Яровое</w:t>
                        </w:r>
                        <w:proofErr w:type="gramEnd"/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, Алтайский край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ono" w:hAnsi="mono"/>
                <w:b/>
                <w:bCs/>
                <w:color w:val="FFFFFF"/>
                <w:sz w:val="22"/>
                <w:szCs w:val="22"/>
              </w:rPr>
              <w:tab/>
            </w:r>
            <w:r w:rsidR="0088675C">
              <w:rPr>
                <w:rFonts w:ascii="mono" w:hAnsi="mono"/>
                <w:b/>
                <w:bCs/>
                <w:color w:val="FFFFFF"/>
                <w:sz w:val="22"/>
                <w:szCs w:val="22"/>
              </w:rPr>
              <w:t xml:space="preserve">УЩЕСТВУЕТ МИР БЕЗ НАРКОТИКОВ. </w:t>
            </w:r>
            <w:r w:rsidR="0088675C">
              <w:rPr>
                <w:rFonts w:ascii="mono" w:hAnsi="mono"/>
                <w:b/>
                <w:bCs/>
                <w:color w:val="FFFFFF"/>
                <w:sz w:val="24"/>
                <w:szCs w:val="24"/>
              </w:rPr>
              <w:br/>
              <w:t>ТЫ ДОЛЖЕН ИСКАТЬ ЕГО!</w:t>
            </w:r>
          </w:p>
          <w:p w:rsidR="0088675C" w:rsidRDefault="0088675C" w:rsidP="0088675C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t> </w:t>
            </w:r>
          </w:p>
          <w:p w:rsidR="00196013" w:rsidRDefault="00196013" w:rsidP="0088675C">
            <w:pPr>
              <w:rPr>
                <w:b/>
                <w:sz w:val="36"/>
              </w:rPr>
            </w:pPr>
          </w:p>
          <w:p w:rsidR="00196013" w:rsidRDefault="00196013" w:rsidP="0088675C">
            <w:pPr>
              <w:rPr>
                <w:sz w:val="28"/>
              </w:rPr>
            </w:pPr>
          </w:p>
        </w:tc>
        <w:tc>
          <w:tcPr>
            <w:tcW w:w="269" w:type="dxa"/>
          </w:tcPr>
          <w:p w:rsidR="00196013" w:rsidRDefault="00196013" w:rsidP="0088675C"/>
        </w:tc>
        <w:tc>
          <w:tcPr>
            <w:tcW w:w="5117" w:type="dxa"/>
          </w:tcPr>
          <w:p w:rsidR="00196013" w:rsidRDefault="00196013" w:rsidP="0088675C">
            <w:pPr>
              <w:rPr>
                <w:sz w:val="36"/>
              </w:rPr>
            </w:pPr>
          </w:p>
          <w:p w:rsidR="00196013" w:rsidRDefault="00833FB1" w:rsidP="0088675C">
            <w:pPr>
              <w:rPr>
                <w:sz w:val="56"/>
              </w:rPr>
            </w:pPr>
            <w:r>
              <w:rPr>
                <w:b/>
                <w:sz w:val="56"/>
              </w:rPr>
              <w:lastRenderedPageBreak/>
              <w:t>"</w:t>
            </w:r>
            <w:r>
              <w:rPr>
                <w:b/>
                <w:sz w:val="144"/>
              </w:rPr>
              <w:t>С</w:t>
            </w:r>
            <w:r>
              <w:rPr>
                <w:b/>
                <w:sz w:val="56"/>
              </w:rPr>
              <w:t>ПАСИБО,</w:t>
            </w:r>
            <w:r>
              <w:rPr>
                <w:sz w:val="56"/>
              </w:rPr>
              <w:t xml:space="preserve">   </w:t>
            </w:r>
          </w:p>
          <w:p w:rsidR="00196013" w:rsidRDefault="00833FB1" w:rsidP="0088675C">
            <w:pPr>
              <w:rPr>
                <w:sz w:val="56"/>
              </w:rPr>
            </w:pPr>
            <w:r>
              <w:rPr>
                <w:sz w:val="56"/>
              </w:rPr>
              <w:t xml:space="preserve">             </w:t>
            </w:r>
            <w:r>
              <w:rPr>
                <w:b/>
                <w:i/>
                <w:sz w:val="96"/>
              </w:rPr>
              <w:t>Нет!</w:t>
            </w:r>
            <w:r>
              <w:rPr>
                <w:sz w:val="56"/>
              </w:rPr>
              <w:t>"</w:t>
            </w:r>
          </w:p>
          <w:p w:rsidR="00196013" w:rsidRDefault="00833FB1" w:rsidP="0088675C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или </w:t>
            </w:r>
          </w:p>
          <w:p w:rsidR="00196013" w:rsidRDefault="00833FB1" w:rsidP="0088675C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         способы устоять против        давления</w:t>
            </w:r>
          </w:p>
          <w:p w:rsidR="00196013" w:rsidRDefault="00196013" w:rsidP="0088675C">
            <w:pPr>
              <w:jc w:val="center"/>
              <w:rPr>
                <w:sz w:val="36"/>
              </w:rPr>
            </w:pPr>
          </w:p>
          <w:p w:rsidR="00196013" w:rsidRDefault="00196013" w:rsidP="0088675C">
            <w:pPr>
              <w:rPr>
                <w:sz w:val="36"/>
              </w:rPr>
            </w:pPr>
          </w:p>
          <w:p w:rsidR="00196013" w:rsidRDefault="0088675C" w:rsidP="0088675C">
            <w:pPr>
              <w:rPr>
                <w:sz w:val="36"/>
              </w:rPr>
            </w:pPr>
            <w:r w:rsidRPr="00196013">
              <w:rPr>
                <w:sz w:val="36"/>
              </w:rPr>
              <w:object w:dxaOrig="3601" w:dyaOrig="2742">
                <v:shape id="_x0000_i1026" type="#_x0000_t75" style="width:231pt;height:206pt" o:ole="">
                  <v:imagedata r:id="rId8" o:title=""/>
                </v:shape>
                <o:OLEObject Type="Embed" ProgID="MS_ClipArt_Gallery.2" ShapeID="_x0000_i1026" DrawAspect="Content" ObjectID="_1445839351" r:id="rId9"/>
              </w:object>
            </w:r>
          </w:p>
          <w:p w:rsidR="00196013" w:rsidRDefault="00196013" w:rsidP="0088675C">
            <w:pPr>
              <w:rPr>
                <w:sz w:val="36"/>
              </w:rPr>
            </w:pPr>
          </w:p>
          <w:p w:rsidR="00196013" w:rsidRDefault="00196013" w:rsidP="0088675C">
            <w:pPr>
              <w:rPr>
                <w:sz w:val="36"/>
              </w:rPr>
            </w:pPr>
          </w:p>
          <w:p w:rsidR="00196013" w:rsidRDefault="00196013" w:rsidP="0088675C">
            <w:pPr>
              <w:jc w:val="center"/>
              <w:rPr>
                <w:sz w:val="36"/>
              </w:rPr>
            </w:pPr>
          </w:p>
        </w:tc>
      </w:tr>
    </w:tbl>
    <w:p w:rsidR="00833FB1" w:rsidRDefault="00833FB1"/>
    <w:sectPr w:rsidR="00833FB1" w:rsidSect="00196013">
      <w:pgSz w:w="16840" w:h="11907" w:orient="landscape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onotype Sorts">
    <w:charset w:val="02"/>
    <w:family w:val="auto"/>
    <w:pitch w:val="variable"/>
    <w:sig w:usb0="00000000" w:usb1="00000000" w:usb2="00000000" w:usb3="00000000" w:csb0="00000000" w:csb1="00000000"/>
  </w:font>
  <w:font w:name="mon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</w:compat>
  <w:rsids>
    <w:rsidRoot w:val="00323522"/>
    <w:rsid w:val="00181E47"/>
    <w:rsid w:val="00196013"/>
    <w:rsid w:val="002B5712"/>
    <w:rsid w:val="002D5A9C"/>
    <w:rsid w:val="00323522"/>
    <w:rsid w:val="00833FB1"/>
    <w:rsid w:val="0088675C"/>
    <w:rsid w:val="009844A3"/>
    <w:rsid w:val="009F0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13"/>
    <w:pPr>
      <w:overflowPunct w:val="0"/>
      <w:autoSpaceDE w:val="0"/>
      <w:autoSpaceDN w:val="0"/>
      <w:adjustRightInd w:val="0"/>
      <w:textAlignment w:val="baseline"/>
    </w:pPr>
  </w:style>
  <w:style w:type="paragraph" w:styleId="3">
    <w:name w:val="heading 3"/>
    <w:link w:val="30"/>
    <w:uiPriority w:val="9"/>
    <w:qFormat/>
    <w:rsid w:val="0088675C"/>
    <w:pPr>
      <w:outlineLvl w:val="2"/>
    </w:pPr>
    <w:rPr>
      <w:rFonts w:ascii="Franklin Gothic Demi Cond" w:hAnsi="Franklin Gothic Demi Cond"/>
      <w:color w:val="000000"/>
      <w:kern w:val="28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675C"/>
    <w:rPr>
      <w:rFonts w:ascii="Franklin Gothic Demi Cond" w:hAnsi="Franklin Gothic Demi Cond"/>
      <w:color w:val="000000"/>
      <w:kern w:val="28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                 С П О С О Б Ы  </vt:lpstr>
      </vt:variant>
      <vt:variant>
        <vt:i4>0</vt:i4>
      </vt:variant>
    </vt:vector>
  </HeadingPairs>
  <TitlesOfParts>
    <vt:vector size="1" baseType="lpstr">
      <vt:lpstr>С П О С О Б Ы</vt:lpstr>
    </vt:vector>
  </TitlesOfParts>
  <Company>Elcom Ltd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О С О Б Ы</dc:title>
  <dc:creator>Центр "Ковчег"</dc:creator>
  <cp:lastModifiedBy>ks</cp:lastModifiedBy>
  <cp:revision>4</cp:revision>
  <cp:lastPrinted>2013-11-13T02:15:00Z</cp:lastPrinted>
  <dcterms:created xsi:type="dcterms:W3CDTF">2013-11-12T06:04:00Z</dcterms:created>
  <dcterms:modified xsi:type="dcterms:W3CDTF">2013-11-13T02:16:00Z</dcterms:modified>
</cp:coreProperties>
</file>