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049" w:rsidRPr="00912AF8" w:rsidRDefault="002D0049" w:rsidP="002D004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12AF8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0" w:name="7e23ae95-14d1-494f-ac52-185ba52e2507"/>
      <w:r w:rsidRPr="00912AF8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912AF8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2D0049" w:rsidRPr="00912AF8" w:rsidRDefault="002D0049" w:rsidP="002D004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12AF8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6a79db9e-395e-41b7-ae56-606e60c06ed6"/>
      <w:r w:rsidRPr="00912AF8">
        <w:rPr>
          <w:rFonts w:ascii="Times New Roman" w:hAnsi="Times New Roman" w:cs="Times New Roman"/>
          <w:color w:val="000000"/>
          <w:sz w:val="24"/>
          <w:szCs w:val="24"/>
        </w:rPr>
        <w:t>Муниципальное образование г</w:t>
      </w:r>
      <w:proofErr w:type="gramStart"/>
      <w:r w:rsidRPr="00912AF8">
        <w:rPr>
          <w:rFonts w:ascii="Times New Roman" w:hAnsi="Times New Roman" w:cs="Times New Roman"/>
          <w:color w:val="000000"/>
          <w:sz w:val="24"/>
          <w:szCs w:val="24"/>
        </w:rPr>
        <w:t>.Я</w:t>
      </w:r>
      <w:proofErr w:type="gramEnd"/>
      <w:r w:rsidRPr="00912AF8">
        <w:rPr>
          <w:rFonts w:ascii="Times New Roman" w:hAnsi="Times New Roman" w:cs="Times New Roman"/>
          <w:color w:val="000000"/>
          <w:sz w:val="24"/>
          <w:szCs w:val="24"/>
        </w:rPr>
        <w:t>ровое Алтайского края</w:t>
      </w:r>
      <w:bookmarkEnd w:id="1"/>
      <w:r w:rsidRPr="00912AF8">
        <w:rPr>
          <w:rFonts w:ascii="Times New Roman" w:hAnsi="Times New Roman" w:cs="Times New Roman"/>
          <w:color w:val="000000"/>
          <w:sz w:val="24"/>
          <w:szCs w:val="24"/>
        </w:rPr>
        <w:t>‌</w:t>
      </w:r>
      <w:r w:rsidRPr="00912AF8">
        <w:rPr>
          <w:rFonts w:ascii="Times New Roman" w:hAnsi="Cambria Math" w:cs="Times New Roman"/>
          <w:color w:val="000000"/>
          <w:sz w:val="24"/>
          <w:szCs w:val="24"/>
        </w:rPr>
        <w:t>​</w:t>
      </w:r>
    </w:p>
    <w:p w:rsidR="002D0049" w:rsidRPr="00912AF8" w:rsidRDefault="002D0049" w:rsidP="002D004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12AF8">
        <w:rPr>
          <w:rFonts w:ascii="Times New Roman" w:hAnsi="Times New Roman" w:cs="Times New Roman"/>
          <w:color w:val="000000"/>
          <w:sz w:val="24"/>
          <w:szCs w:val="24"/>
        </w:rPr>
        <w:t>МБОУ СОШ №12</w:t>
      </w:r>
    </w:p>
    <w:p w:rsidR="002D0049" w:rsidRPr="00912AF8" w:rsidRDefault="002D0049" w:rsidP="002D004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D0049" w:rsidRPr="00912AF8" w:rsidRDefault="002D0049" w:rsidP="002D004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D0049" w:rsidRPr="00912AF8" w:rsidRDefault="002D0049" w:rsidP="002D004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D0049" w:rsidRPr="00912AF8" w:rsidRDefault="002D0049" w:rsidP="002D004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4786"/>
        <w:gridCol w:w="1276"/>
        <w:gridCol w:w="3827"/>
      </w:tblGrid>
      <w:tr w:rsidR="002D0049" w:rsidRPr="00912AF8" w:rsidTr="003A65D2">
        <w:tc>
          <w:tcPr>
            <w:tcW w:w="4786" w:type="dxa"/>
          </w:tcPr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школы</w:t>
            </w:r>
          </w:p>
          <w:p w:rsidR="002D0049" w:rsidRPr="00912AF8" w:rsidRDefault="002D0049" w:rsidP="003A65D2">
            <w:pPr>
              <w:autoSpaceDE w:val="0"/>
              <w:autoSpaceDN w:val="0"/>
              <w:spacing w:before="120" w:after="0" w:line="240" w:lineRule="auto"/>
              <w:ind w:right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 Медведева А.В.</w:t>
            </w:r>
          </w:p>
          <w:p w:rsidR="002D0049" w:rsidRPr="00912AF8" w:rsidRDefault="00335334" w:rsidP="003A6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011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049" w:rsidRPr="00912A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</w:p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912A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011F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</w:t>
            </w:r>
            <w:r w:rsidRPr="00912A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</w:t>
            </w:r>
            <w:r w:rsidRPr="00011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1FBB" w:rsidRPr="00011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912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Директор </w:t>
            </w: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>МБОУ СОШ  №12</w:t>
            </w:r>
          </w:p>
          <w:p w:rsidR="002D0049" w:rsidRPr="00912AF8" w:rsidRDefault="002D0049" w:rsidP="003A65D2">
            <w:pPr>
              <w:autoSpaceDE w:val="0"/>
              <w:autoSpaceDN w:val="0"/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   Егорова В.М.</w:t>
            </w:r>
          </w:p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 xml:space="preserve">           Приказ № </w:t>
            </w:r>
            <w:r w:rsidR="00011FB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D0049" w:rsidRPr="00912AF8" w:rsidRDefault="002D0049" w:rsidP="003A6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912A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="00011F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</w:t>
            </w:r>
            <w:r w:rsidRPr="00912A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</w:t>
            </w:r>
            <w:r w:rsidRPr="00011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1FBB" w:rsidRPr="00011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2AF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D0049" w:rsidRPr="00912AF8" w:rsidRDefault="002D0049" w:rsidP="003A65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7C7B" w:rsidRDefault="002C7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7C7B" w:rsidRDefault="002C7C7B">
      <w:pPr>
        <w:spacing w:line="240" w:lineRule="auto"/>
        <w:ind w:firstLine="709"/>
        <w:jc w:val="both"/>
      </w:pPr>
    </w:p>
    <w:p w:rsidR="00335334" w:rsidRPr="00335334" w:rsidRDefault="00335334" w:rsidP="00335334">
      <w:pPr>
        <w:pStyle w:val="aa"/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2" w:name="_Hlk143880448"/>
      <w:r w:rsidRPr="00335334">
        <w:rPr>
          <w:rFonts w:ascii="Times New Roman" w:hAnsi="Times New Roman" w:cs="Times New Roman"/>
          <w:b/>
          <w:sz w:val="40"/>
          <w:szCs w:val="40"/>
        </w:rPr>
        <w:t>Адаптированная р</w:t>
      </w:r>
      <w:r w:rsidR="002F3BA4" w:rsidRPr="00335334">
        <w:rPr>
          <w:rFonts w:ascii="Times New Roman" w:hAnsi="Times New Roman" w:cs="Times New Roman"/>
          <w:b/>
          <w:sz w:val="40"/>
          <w:szCs w:val="40"/>
        </w:rPr>
        <w:t>абочая программа</w:t>
      </w:r>
    </w:p>
    <w:p w:rsidR="002D0049" w:rsidRPr="00335334" w:rsidRDefault="002F3BA4" w:rsidP="00335334">
      <w:pPr>
        <w:pStyle w:val="aa"/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5334">
        <w:rPr>
          <w:rFonts w:ascii="Times New Roman" w:hAnsi="Times New Roman" w:cs="Times New Roman"/>
          <w:b/>
          <w:sz w:val="40"/>
          <w:szCs w:val="40"/>
        </w:rPr>
        <w:t>общего образования</w:t>
      </w:r>
      <w:r w:rsidRPr="00335334">
        <w:rPr>
          <w:rFonts w:ascii="Times New Roman" w:hAnsi="Times New Roman" w:cs="Times New Roman"/>
          <w:b/>
          <w:sz w:val="40"/>
          <w:szCs w:val="40"/>
        </w:rPr>
        <w:br/>
      </w:r>
      <w:proofErr w:type="gramStart"/>
      <w:r w:rsidRPr="00335334">
        <w:rPr>
          <w:rFonts w:ascii="Times New Roman" w:hAnsi="Times New Roman" w:cs="Times New Roman"/>
          <w:b/>
          <w:sz w:val="40"/>
          <w:szCs w:val="40"/>
        </w:rPr>
        <w:t>обучающихся</w:t>
      </w:r>
      <w:proofErr w:type="gramEnd"/>
      <w:r w:rsidRPr="00335334">
        <w:rPr>
          <w:rFonts w:ascii="Times New Roman" w:hAnsi="Times New Roman" w:cs="Times New Roman"/>
          <w:b/>
          <w:sz w:val="40"/>
          <w:szCs w:val="40"/>
        </w:rPr>
        <w:t xml:space="preserve"> с умственной отсталостью </w:t>
      </w:r>
      <w:r w:rsidRPr="00335334">
        <w:rPr>
          <w:rFonts w:ascii="Times New Roman" w:hAnsi="Times New Roman" w:cs="Times New Roman"/>
          <w:b/>
          <w:sz w:val="40"/>
          <w:szCs w:val="40"/>
        </w:rPr>
        <w:br/>
        <w:t>(интеллектуальными нарушениями)</w:t>
      </w:r>
    </w:p>
    <w:p w:rsidR="002F3BA4" w:rsidRPr="00335334" w:rsidRDefault="002F3BA4" w:rsidP="00335334">
      <w:pPr>
        <w:pStyle w:val="aa"/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5334">
        <w:rPr>
          <w:rFonts w:ascii="Times New Roman" w:hAnsi="Times New Roman" w:cs="Times New Roman"/>
          <w:b/>
          <w:sz w:val="40"/>
          <w:szCs w:val="40"/>
        </w:rPr>
        <w:t>«Рисование (изобразительное искусство)»</w:t>
      </w:r>
    </w:p>
    <w:p w:rsidR="002F3BA4" w:rsidRPr="00335334" w:rsidRDefault="002F3BA4" w:rsidP="00335334">
      <w:pPr>
        <w:pStyle w:val="aa"/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35334">
        <w:rPr>
          <w:rFonts w:ascii="Times New Roman" w:hAnsi="Times New Roman" w:cs="Times New Roman"/>
          <w:b/>
          <w:sz w:val="40"/>
          <w:szCs w:val="40"/>
        </w:rPr>
        <w:t>(для 5 класса)</w:t>
      </w:r>
      <w:bookmarkEnd w:id="2"/>
    </w:p>
    <w:p w:rsidR="002C7C7B" w:rsidRDefault="002C7C7B" w:rsidP="002D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049" w:rsidRDefault="002D0049" w:rsidP="002D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049" w:rsidRDefault="002D0049" w:rsidP="002D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049" w:rsidRDefault="002D0049" w:rsidP="002D0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049" w:rsidRPr="00912AF8" w:rsidRDefault="002D0049" w:rsidP="002D004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912AF8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2D0049" w:rsidRPr="00912AF8" w:rsidRDefault="002D0049" w:rsidP="002D0049">
      <w:pPr>
        <w:spacing w:after="0" w:line="240" w:lineRule="auto"/>
        <w:ind w:left="5387" w:hanging="5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Лепская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Анатольевна,</w:t>
      </w:r>
    </w:p>
    <w:p w:rsidR="002D0049" w:rsidRPr="00912AF8" w:rsidRDefault="002D0049" w:rsidP="002D004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12A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2AF8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искусства</w:t>
      </w:r>
    </w:p>
    <w:p w:rsidR="002D0049" w:rsidRPr="00912AF8" w:rsidRDefault="002D0049" w:rsidP="002D004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049" w:rsidRDefault="002D0049" w:rsidP="0033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0049" w:rsidRDefault="002D0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0049" w:rsidRDefault="00011FBB" w:rsidP="002D0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Яровое 2024</w:t>
      </w:r>
    </w:p>
    <w:p w:rsidR="002D0049" w:rsidRPr="002D0049" w:rsidRDefault="002D0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dt>
      <w:sdtPr>
        <w:rPr>
          <w:rFonts w:ascii="Calibri Light" w:eastAsia="Times New Roman" w:hAnsi="Calibri Light" w:cs="Times New Roman"/>
          <w:color w:val="2F5496"/>
          <w:sz w:val="32"/>
          <w:szCs w:val="32"/>
        </w:rPr>
        <w:id w:val="1509941154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8"/>
          <w:szCs w:val="28"/>
        </w:rPr>
      </w:sdtEndPr>
      <w:sdtContent>
        <w:p w:rsidR="00E939E3" w:rsidRPr="00894B45" w:rsidRDefault="00E939E3" w:rsidP="00E939E3">
          <w:pPr>
            <w:widowControl w:val="0"/>
            <w:spacing w:line="240" w:lineRule="auto"/>
            <w:ind w:right="-20"/>
            <w:jc w:val="center"/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</w:rPr>
          </w:pPr>
          <w:r w:rsidRPr="00894B45"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</w:rPr>
            <w:t>Содержание рабочей программы</w:t>
          </w:r>
        </w:p>
        <w:p w:rsidR="00E939E3" w:rsidRDefault="00E939E3" w:rsidP="00E939E3">
          <w:pPr>
            <w:widowControl w:val="0"/>
            <w:spacing w:line="240" w:lineRule="auto"/>
            <w:ind w:right="-20"/>
            <w:jc w:val="center"/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</w:rPr>
          </w:pPr>
        </w:p>
        <w:tbl>
          <w:tblPr>
            <w:tblStyle w:val="afa"/>
            <w:tblW w:w="0" w:type="auto"/>
            <w:tblLook w:val="04A0"/>
          </w:tblPr>
          <w:tblGrid>
            <w:gridCol w:w="645"/>
            <w:gridCol w:w="7216"/>
            <w:gridCol w:w="1425"/>
          </w:tblGrid>
          <w:tr w:rsidR="00E939E3" w:rsidRPr="00BB6A27" w:rsidTr="002D0049">
            <w:tc>
              <w:tcPr>
                <w:tcW w:w="645" w:type="dxa"/>
              </w:tcPr>
              <w:p w:rsidR="00E939E3" w:rsidRPr="00BB6A27" w:rsidRDefault="00E939E3" w:rsidP="00E939E3">
                <w:pPr>
                  <w:widowControl w:val="0"/>
                  <w:ind w:right="-20"/>
                  <w:jc w:val="center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№ п\п</w:t>
                </w:r>
              </w:p>
            </w:tc>
            <w:tc>
              <w:tcPr>
                <w:tcW w:w="7216" w:type="dxa"/>
              </w:tcPr>
              <w:p w:rsidR="00E939E3" w:rsidRPr="00BB6A27" w:rsidRDefault="00E939E3" w:rsidP="00E939E3">
                <w:pPr>
                  <w:widowControl w:val="0"/>
                  <w:ind w:right="-20"/>
                  <w:jc w:val="center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proofErr w:type="spellStart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Содержание</w:t>
                </w:r>
                <w:proofErr w:type="spellEnd"/>
              </w:p>
            </w:tc>
            <w:tc>
              <w:tcPr>
                <w:tcW w:w="1425" w:type="dxa"/>
              </w:tcPr>
              <w:p w:rsidR="00E939E3" w:rsidRPr="00BB6A27" w:rsidRDefault="00E939E3" w:rsidP="00E939E3">
                <w:pPr>
                  <w:widowControl w:val="0"/>
                  <w:ind w:right="-20"/>
                  <w:jc w:val="center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proofErr w:type="spellStart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Стр</w:t>
                </w:r>
                <w:proofErr w:type="spellEnd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.</w:t>
                </w:r>
              </w:p>
            </w:tc>
          </w:tr>
          <w:tr w:rsidR="00E939E3" w:rsidRPr="00BB6A27" w:rsidTr="002D0049">
            <w:tc>
              <w:tcPr>
                <w:tcW w:w="645" w:type="dxa"/>
              </w:tcPr>
              <w:p w:rsidR="00E939E3" w:rsidRPr="00BB6A27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 xml:space="preserve">1  </w:t>
                </w:r>
              </w:p>
            </w:tc>
            <w:tc>
              <w:tcPr>
                <w:tcW w:w="7216" w:type="dxa"/>
              </w:tcPr>
              <w:p w:rsidR="00E939E3" w:rsidRPr="00BB6A27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proofErr w:type="spellStart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Пояснительная</w:t>
                </w:r>
                <w:proofErr w:type="spellEnd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 xml:space="preserve"> </w:t>
                </w:r>
                <w:proofErr w:type="spellStart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записка</w:t>
                </w:r>
                <w:proofErr w:type="spellEnd"/>
              </w:p>
            </w:tc>
            <w:tc>
              <w:tcPr>
                <w:tcW w:w="1425" w:type="dxa"/>
              </w:tcPr>
              <w:p w:rsidR="00E939E3" w:rsidRPr="00BB6A27" w:rsidRDefault="00E939E3" w:rsidP="00E939E3">
                <w:pPr>
                  <w:widowControl w:val="0"/>
                  <w:ind w:right="-20"/>
                  <w:jc w:val="center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3</w:t>
                </w:r>
              </w:p>
            </w:tc>
          </w:tr>
          <w:tr w:rsidR="00E939E3" w:rsidRPr="00BB6A27" w:rsidTr="002D0049">
            <w:tc>
              <w:tcPr>
                <w:tcW w:w="645" w:type="dxa"/>
              </w:tcPr>
              <w:p w:rsidR="00E939E3" w:rsidRPr="00BB6A27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2</w:t>
                </w:r>
              </w:p>
            </w:tc>
            <w:tc>
              <w:tcPr>
                <w:tcW w:w="7216" w:type="dxa"/>
              </w:tcPr>
              <w:p w:rsidR="00E939E3" w:rsidRPr="00BB6A27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proofErr w:type="spellStart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Содержание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учебного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предмета</w:t>
                </w:r>
                <w:proofErr w:type="spellEnd"/>
              </w:p>
            </w:tc>
            <w:tc>
              <w:tcPr>
                <w:tcW w:w="1425" w:type="dxa"/>
              </w:tcPr>
              <w:p w:rsidR="00E939E3" w:rsidRPr="00473644" w:rsidRDefault="002D0049" w:rsidP="00E939E3">
                <w:pPr>
                  <w:widowControl w:val="0"/>
                  <w:ind w:right="-20"/>
                  <w:jc w:val="center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  <w:t>6</w:t>
                </w:r>
              </w:p>
            </w:tc>
          </w:tr>
          <w:tr w:rsidR="00E939E3" w:rsidRPr="00BB6A27" w:rsidTr="002D0049">
            <w:tc>
              <w:tcPr>
                <w:tcW w:w="645" w:type="dxa"/>
              </w:tcPr>
              <w:p w:rsidR="00E939E3" w:rsidRPr="00BB6A27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3</w:t>
                </w:r>
              </w:p>
            </w:tc>
            <w:tc>
              <w:tcPr>
                <w:tcW w:w="7216" w:type="dxa"/>
              </w:tcPr>
              <w:p w:rsidR="00E939E3" w:rsidRPr="001B65DD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</w:pPr>
                <w:r w:rsidRPr="001B65DD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  <w:t>Планируемы результаты освоение учебного предмета</w:t>
                </w:r>
              </w:p>
            </w:tc>
            <w:tc>
              <w:tcPr>
                <w:tcW w:w="1425" w:type="dxa"/>
              </w:tcPr>
              <w:p w:rsidR="00E939E3" w:rsidRPr="00473644" w:rsidRDefault="002D0049" w:rsidP="00E939E3">
                <w:pPr>
                  <w:widowControl w:val="0"/>
                  <w:ind w:right="-20"/>
                  <w:jc w:val="center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  <w:t>7</w:t>
                </w:r>
              </w:p>
            </w:tc>
          </w:tr>
          <w:tr w:rsidR="00E939E3" w:rsidRPr="00BB6A27" w:rsidTr="002D0049">
            <w:tc>
              <w:tcPr>
                <w:tcW w:w="645" w:type="dxa"/>
              </w:tcPr>
              <w:p w:rsidR="00E939E3" w:rsidRPr="00BB6A27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4</w:t>
                </w:r>
              </w:p>
            </w:tc>
            <w:tc>
              <w:tcPr>
                <w:tcW w:w="7216" w:type="dxa"/>
              </w:tcPr>
              <w:p w:rsidR="00E939E3" w:rsidRPr="001B65DD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</w:pPr>
                <w:r w:rsidRPr="001B65DD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  <w:t>Тематическое планирование с указанием количества часов, отводимых на освоение каждой темы учебного предмета</w:t>
                </w:r>
              </w:p>
            </w:tc>
            <w:tc>
              <w:tcPr>
                <w:tcW w:w="1425" w:type="dxa"/>
              </w:tcPr>
              <w:p w:rsidR="00E939E3" w:rsidRPr="006809F1" w:rsidRDefault="002D0049" w:rsidP="00E939E3">
                <w:pPr>
                  <w:widowControl w:val="0"/>
                  <w:ind w:right="-20"/>
                  <w:jc w:val="center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  <w:t>11</w:t>
                </w:r>
              </w:p>
            </w:tc>
          </w:tr>
          <w:tr w:rsidR="00E939E3" w:rsidRPr="00BB6A27" w:rsidTr="002D0049">
            <w:tc>
              <w:tcPr>
                <w:tcW w:w="645" w:type="dxa"/>
              </w:tcPr>
              <w:p w:rsidR="00E939E3" w:rsidRPr="002D0049" w:rsidRDefault="002D0049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  <w:t>5</w:t>
                </w:r>
              </w:p>
            </w:tc>
            <w:tc>
              <w:tcPr>
                <w:tcW w:w="7216" w:type="dxa"/>
              </w:tcPr>
              <w:p w:rsidR="00E939E3" w:rsidRPr="00BB6A27" w:rsidRDefault="00E939E3" w:rsidP="00E939E3">
                <w:pPr>
                  <w:widowControl w:val="0"/>
                  <w:ind w:right="-2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</w:pPr>
                <w:proofErr w:type="spellStart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Лист</w:t>
                </w:r>
                <w:proofErr w:type="spellEnd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 xml:space="preserve"> </w:t>
                </w:r>
                <w:proofErr w:type="spellStart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изменений</w:t>
                </w:r>
                <w:proofErr w:type="spellEnd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 xml:space="preserve"> и </w:t>
                </w:r>
                <w:proofErr w:type="spellStart"/>
                <w:r w:rsidRPr="00BB6A27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</w:rPr>
                  <w:t>дополнений</w:t>
                </w:r>
                <w:proofErr w:type="spellEnd"/>
              </w:p>
            </w:tc>
            <w:tc>
              <w:tcPr>
                <w:tcW w:w="1425" w:type="dxa"/>
              </w:tcPr>
              <w:p w:rsidR="00E939E3" w:rsidRPr="006809F1" w:rsidRDefault="002D0049" w:rsidP="00E939E3">
                <w:pPr>
                  <w:widowControl w:val="0"/>
                  <w:ind w:right="-20"/>
                  <w:jc w:val="center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val="ru-RU"/>
                  </w:rPr>
                  <w:t>21</w:t>
                </w:r>
              </w:p>
            </w:tc>
          </w:tr>
        </w:tbl>
        <w:p w:rsidR="00E939E3" w:rsidRDefault="00E939E3" w:rsidP="00E939E3">
          <w:pPr>
            <w:widowControl w:val="0"/>
            <w:spacing w:line="240" w:lineRule="auto"/>
            <w:ind w:right="-20"/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</w:rPr>
          </w:pPr>
        </w:p>
        <w:p w:rsidR="002A7D1A" w:rsidRPr="002A7D1A" w:rsidRDefault="000A23F5" w:rsidP="00E939E3">
          <w:pPr>
            <w:pStyle w:val="af4"/>
            <w:jc w:val="center"/>
            <w:rPr>
              <w:rFonts w:ascii="Times New Roman" w:hAnsi="Times New Roman"/>
              <w:sz w:val="28"/>
              <w:szCs w:val="28"/>
            </w:rPr>
          </w:pPr>
        </w:p>
      </w:sdtContent>
    </w:sdt>
    <w:p w:rsidR="002C7C7B" w:rsidRDefault="00B5017C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99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2C7C7B" w:rsidRDefault="002C7C7B" w:rsidP="007822F4">
      <w:pPr>
        <w:pStyle w:val="TableParagraph"/>
      </w:pPr>
    </w:p>
    <w:p w:rsidR="007822F4" w:rsidRPr="007822F4" w:rsidRDefault="007822F4" w:rsidP="007822F4">
      <w:pPr>
        <w:pStyle w:val="TableParagraph"/>
        <w:rPr>
          <w:b/>
          <w:sz w:val="28"/>
          <w:szCs w:val="28"/>
        </w:rPr>
      </w:pPr>
      <w:r w:rsidRPr="007822F4">
        <w:rPr>
          <w:rFonts w:cs="Times New Roman"/>
          <w:sz w:val="28"/>
          <w:szCs w:val="28"/>
        </w:rPr>
        <w:t xml:space="preserve">    Рабочая программа </w:t>
      </w:r>
      <w:r w:rsidRPr="007822F4">
        <w:rPr>
          <w:b/>
          <w:sz w:val="28"/>
          <w:szCs w:val="28"/>
        </w:rPr>
        <w:t xml:space="preserve"> «Рисование (изобразительное искусство)»</w:t>
      </w:r>
      <w:r w:rsidRPr="007822F4">
        <w:rPr>
          <w:rFonts w:cs="Times New Roman"/>
          <w:sz w:val="28"/>
          <w:szCs w:val="28"/>
        </w:rPr>
        <w:t xml:space="preserve"> составлена на основании  следующих нормативно-правовых документов: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 xml:space="preserve">2. Федеральным законом от 3 мая 2012 г. № 46-ФЗ «О ратификации Конвенции о правах инвалидов»; 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 xml:space="preserve">3. Федеральным законом от 29 декабря 2012 г. № 273-ФЗ «Об образовании в Российской Федерации»; 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011FB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11FBB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 xml:space="preserve">8. Адаптированная основная образовательная программа школы для </w:t>
      </w:r>
      <w:proofErr w:type="gramStart"/>
      <w:r w:rsidRPr="00011FB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11FBB">
        <w:rPr>
          <w:rFonts w:ascii="Times New Roman" w:hAnsi="Times New Roman" w:cs="Times New Roman"/>
          <w:sz w:val="28"/>
          <w:szCs w:val="28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011FBB" w:rsidRPr="00011FBB" w:rsidRDefault="00011FBB" w:rsidP="00011FBB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011FBB">
        <w:rPr>
          <w:rFonts w:ascii="Times New Roman" w:hAnsi="Times New Roman" w:cs="Times New Roman"/>
          <w:sz w:val="28"/>
          <w:szCs w:val="28"/>
        </w:rPr>
        <w:t>9. Положение о рабочей программе школы.</w:t>
      </w:r>
    </w:p>
    <w:p w:rsidR="007822F4" w:rsidRDefault="007822F4" w:rsidP="007822F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</w:p>
    <w:p w:rsidR="002C7C7B" w:rsidRDefault="007822F4" w:rsidP="007822F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5017C">
        <w:rPr>
          <w:rFonts w:ascii="Times New Roman" w:eastAsia="Times New Roman" w:hAnsi="Times New Roman" w:cs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</w:t>
      </w:r>
      <w:r w:rsidR="00B5017C">
        <w:rPr>
          <w:sz w:val="24"/>
          <w:szCs w:val="24"/>
        </w:rPr>
        <w:t xml:space="preserve"> </w:t>
      </w:r>
      <w:r w:rsidR="00B5017C">
        <w:rPr>
          <w:rFonts w:ascii="Times New Roman" w:eastAsia="Times New Roman" w:hAnsi="Times New Roman" w:cs="Times New Roman"/>
          <w:sz w:val="28"/>
          <w:szCs w:val="28"/>
        </w:rPr>
        <w:t>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68 часов в год (2 часа в неделю).</w:t>
      </w:r>
    </w:p>
    <w:p w:rsidR="002C7C7B" w:rsidRDefault="003353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5017C">
        <w:rPr>
          <w:rFonts w:ascii="Times New Roman" w:eastAsia="Times New Roman" w:hAnsi="Times New Roman" w:cs="Times New Roman"/>
          <w:sz w:val="28"/>
          <w:szCs w:val="28"/>
        </w:rPr>
        <w:t xml:space="preserve">даптированная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</w:t>
      </w:r>
      <w:r w:rsidR="00B5017C">
        <w:rPr>
          <w:rFonts w:ascii="Times New Roman" w:eastAsia="Times New Roman" w:hAnsi="Times New Roman" w:cs="Times New Roman"/>
          <w:sz w:val="28"/>
          <w:szCs w:val="28"/>
        </w:rPr>
        <w:t xml:space="preserve"> программа определяет цель и задачи учебного предмета «Рисование (изобразительное искусство)».</w:t>
      </w:r>
    </w:p>
    <w:p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2C7C7B" w:rsidRDefault="00B5017C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знаний элементарных основ реалистического рисунка;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5 классе определяет следующие задачи:</w:t>
      </w:r>
    </w:p>
    <w:p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аппликации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также продолжается развиваться технические навыки работы с разными художественными материалами.</w:t>
      </w:r>
    </w:p>
    <w:p w:rsidR="002C7C7B" w:rsidRDefault="002C7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7C7B" w:rsidRDefault="00B5017C">
      <w:pPr>
        <w:pStyle w:val="1"/>
        <w:numPr>
          <w:ilvl w:val="0"/>
          <w:numId w:val="1"/>
        </w:numPr>
        <w:spacing w:before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4" w:name="_Toc14407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heading=h.1fob9te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5 классе обучение строится по четырем направлениям работы, в соответствии с которыми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умени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2C7C7B">
        <w:trPr>
          <w:trHeight w:val="413"/>
          <w:jc w:val="center"/>
        </w:trPr>
        <w:tc>
          <w:tcPr>
            <w:tcW w:w="619" w:type="dxa"/>
            <w:vAlign w:val="center"/>
          </w:tcPr>
          <w:p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4" w:type="dxa"/>
            <w:vAlign w:val="center"/>
          </w:tcPr>
          <w:p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2C7C7B" w:rsidRDefault="00B50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C7C7B">
        <w:trPr>
          <w:trHeight w:val="270"/>
          <w:jc w:val="center"/>
        </w:trPr>
        <w:tc>
          <w:tcPr>
            <w:tcW w:w="619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8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>
        <w:trPr>
          <w:trHeight w:val="270"/>
          <w:jc w:val="center"/>
        </w:trPr>
        <w:tc>
          <w:tcPr>
            <w:tcW w:w="619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>
        <w:trPr>
          <w:trHeight w:val="270"/>
          <w:jc w:val="center"/>
        </w:trPr>
        <w:tc>
          <w:tcPr>
            <w:tcW w:w="619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8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>
        <w:trPr>
          <w:trHeight w:val="270"/>
          <w:jc w:val="center"/>
        </w:trPr>
        <w:tc>
          <w:tcPr>
            <w:tcW w:w="619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>
        <w:trPr>
          <w:trHeight w:val="285"/>
          <w:jc w:val="center"/>
        </w:trPr>
        <w:tc>
          <w:tcPr>
            <w:tcW w:w="5443" w:type="dxa"/>
            <w:gridSpan w:val="2"/>
          </w:tcPr>
          <w:p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28" w:type="dxa"/>
          </w:tcPr>
          <w:p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F3BA4" w:rsidRDefault="002F3B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2F3BA4" w:rsidRPr="002F3BA4" w:rsidRDefault="002F3BA4" w:rsidP="002F3BA4">
      <w:pPr>
        <w:pStyle w:val="2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6" w:name="_Toc144079924"/>
      <w:r w:rsidRPr="002F3BA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6"/>
    </w:p>
    <w:p w:rsidR="002F3BA4" w:rsidRDefault="002F3BA4" w:rsidP="002F3BA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F3BA4" w:rsidRDefault="002F3BA4" w:rsidP="002F3BA4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2F3BA4" w:rsidRDefault="002F3BA4" w:rsidP="002F3B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приемами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способы лепки (конструктивный, пластический, комбинированный);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:rsidR="002F3BA4" w:rsidRDefault="002F3BA4" w:rsidP="002F3BA4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 выполнена в заданное время, самостоятельно.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7C7B">
          <w:headerReference w:type="default" r:id="rId9"/>
          <w:footerReference w:type="default" r:id="rId10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:rsidR="002C7C7B" w:rsidRDefault="00B5017C">
      <w:pPr>
        <w:pStyle w:val="1"/>
        <w:numPr>
          <w:ilvl w:val="0"/>
          <w:numId w:val="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7" w:name="_Toc1440799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7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551"/>
        <w:gridCol w:w="709"/>
        <w:gridCol w:w="3685"/>
        <w:gridCol w:w="3261"/>
        <w:gridCol w:w="3118"/>
      </w:tblGrid>
      <w:tr w:rsidR="002C7C7B" w:rsidTr="002F3BA4">
        <w:trPr>
          <w:cantSplit/>
          <w:trHeight w:val="517"/>
        </w:trPr>
        <w:tc>
          <w:tcPr>
            <w:tcW w:w="709" w:type="dxa"/>
            <w:vMerge w:val="restart"/>
            <w:vAlign w:val="center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vMerge w:val="restart"/>
            <w:vAlign w:val="center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</w:p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2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2C7C7B">
        <w:trPr>
          <w:cantSplit/>
          <w:trHeight w:val="467"/>
        </w:trPr>
        <w:tc>
          <w:tcPr>
            <w:tcW w:w="709" w:type="dxa"/>
            <w:vMerge/>
            <w:vAlign w:val="center"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C7C7B">
        <w:trPr>
          <w:cantSplit/>
          <w:trHeight w:val="1323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А.Рылова «Зеленый шум».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натуры образца  листьев и веток.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красоту природы, осеннее состояние природы.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техники работы с акварельной и гуашевой красками.</w:t>
            </w:r>
            <w:proofErr w:type="gramEnd"/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Замечают особенности красоты осенних листьев, их цвет и разнообразие форм.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осеннего леса с опорой на предложенный учителем образец.</w:t>
            </w:r>
          </w:p>
        </w:tc>
      </w:tr>
      <w:tr w:rsidR="002C7C7B">
        <w:trPr>
          <w:cantSplit/>
          <w:trHeight w:val="500"/>
        </w:trPr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50"/>
        </w:trPr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76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(И. Левитан «Осень»,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А.Куинжди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«Березовая роща»).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далеко-близко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«даль»,  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строить рисунок с учетом планов (дальний, передний).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«перспектива».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этапы работы в соответствии с поставленной целью.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Повторяют, а затем варьировать систему несложных действий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2C7C7B">
        <w:trPr>
          <w:cantSplit/>
          <w:trHeight w:val="1395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09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65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предмета для украшения.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сосуды по геометрическим формам.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узор под контролем учителя.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</w:tr>
      <w:tr w:rsidR="002C7C7B">
        <w:trPr>
          <w:cantSplit/>
          <w:trHeight w:val="82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84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 в 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оскости листа.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>
        <w:trPr>
          <w:cantSplit/>
          <w:trHeight w:val="739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694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23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938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Карсавиной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М. Лермонтова».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87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2C7C7B">
        <w:trPr>
          <w:cantSplit/>
          <w:trHeight w:val="839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993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01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 гжельской росписью.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виртуальной фабрики по изготовлению гжельских изделий.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</w:tr>
      <w:tr w:rsidR="002C7C7B">
        <w:trPr>
          <w:cantSplit/>
          <w:trHeight w:val="692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66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гжельского народного искусства.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искусством гжельских мастеров. Обучение расписыванию чашки, блюдца.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узоров гжельской росписи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>
        <w:trPr>
          <w:cantSplit/>
          <w:trHeight w:val="84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4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Городце.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традиционной росписью.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русских народных промыслов, с народным искусством  Городец.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узнаванию изделия с городецкой росписью.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узнавать характерные особенности Городца.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городецкой росписью.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узнавать характерные особенности Городца.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городецкой росписи.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орнаменты.</w:t>
            </w: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02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разделочной доски  в городецком стиле.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Наносят узор на доску по трафаретам.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гуаши.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наносят узор на доску.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работы с гуашью.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>
        <w:trPr>
          <w:cantSplit/>
          <w:trHeight w:val="56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4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54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927"/>
        </w:trPr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Хохломе.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лементами узоров «золотой хохломы».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 Хохлома.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хохломской  росписью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 изделия, знать характерные особенности Хохломы.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хохломской росписью.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Хохлома, отвечают на вопросы.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хохломской росписи.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орнаменты, используемые в хохломской росписи.</w:t>
            </w:r>
          </w:p>
        </w:tc>
      </w:tr>
      <w:tr w:rsidR="002C7C7B">
        <w:trPr>
          <w:cantSplit/>
          <w:trHeight w:val="1437"/>
        </w:trPr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728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посуды хохломской росписью.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5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41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43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изготовлением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древесины для изготовления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резьбы по дереву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изделия, различать характерные особенности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игрушки с помощью учителя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игрушек, отвечают на вопросы.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этапы изготовления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породы деревьев, для изготовления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особенности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 </w:t>
            </w:r>
          </w:p>
        </w:tc>
      </w:tr>
      <w:tr w:rsidR="002C7C7B">
        <w:trPr>
          <w:cantSplit/>
          <w:trHeight w:val="118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199"/>
        </w:trPr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Использование художественных средств выразительности.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расписыванию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цвета для росписи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</w:t>
            </w:r>
          </w:p>
        </w:tc>
        <w:tc>
          <w:tcPr>
            <w:tcW w:w="3118" w:type="dxa"/>
            <w:vMerge w:val="restart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Выбирают форму для росписи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цвета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оставляют узор </w:t>
            </w:r>
          </w:p>
        </w:tc>
      </w:tr>
      <w:tr w:rsidR="002C7C7B">
        <w:trPr>
          <w:cantSplit/>
          <w:trHeight w:val="696"/>
        </w:trPr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игрушки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7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137"/>
        </w:trPr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870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скульптурой – статуя, памятник, статуэтка, бюст.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художественных материалов, используемых скульптором.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работами скульпторов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Мирон «Дискобол», И. Матрос « Памятник К. Минину и Д. Пожарскому», 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Янсон-Манизер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«Балерина», Ф. Шубин «Портрет князя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Голицина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виды скульптур.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скульптуры, отвечают на вопросы.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скульптур.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художественные материалы и инструменты скульпторов.</w:t>
            </w:r>
          </w:p>
        </w:tc>
      </w:tr>
      <w:tr w:rsidR="002C7C7B">
        <w:trPr>
          <w:cantSplit/>
          <w:trHeight w:val="183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астичных материалов и приемов работы с пластилином.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повторяют свойства пластилина.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учителя,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118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астичных материалов и приемов работы с пластилином.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>
        <w:trPr>
          <w:cantSplit/>
          <w:trHeight w:val="1404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21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России.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России.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Виртуальные экскурсии в государственную Третьяковскую галерею, музей им. Пушкина, Эрмитаж, Русский музей.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 картины по выбору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 по наводящим вопросам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определяют жанр картины.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репродукцию картины. </w:t>
            </w:r>
          </w:p>
        </w:tc>
      </w:tr>
      <w:tr w:rsidR="002C7C7B">
        <w:trPr>
          <w:cantSplit/>
          <w:trHeight w:val="1127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349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1195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мира,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Виртуальные экскурсии в Национальный музей живописи и скульптуры Прадо, Британского музея, Дрезденской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картинной галереи.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по выбору в любом жанре.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 по наводящим вопросам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определяют жанр картины.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музеях. Выбирают картину для рисования.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репродукцию картины. </w:t>
            </w:r>
          </w:p>
        </w:tc>
      </w:tr>
      <w:tr w:rsidR="002C7C7B">
        <w:trPr>
          <w:cantSplit/>
          <w:trHeight w:val="63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909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965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книга.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структурой книги, с понятием художник иллюстратор.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различными видами книг.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частей книги – обложка, титульный лист.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иллюстрациями произведений.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биографии художников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ллюстраторов.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иллюстрация.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книги.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книг.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иллюстраторами книг.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 иллюстраторов с помощью наглядности.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книги.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 называют виды книг, авторов иллюстрация.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Изучают биографию художников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ллюстраторов.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C7B">
        <w:trPr>
          <w:cantSplit/>
          <w:trHeight w:val="1405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586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выполнение иллюстраций к книгам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подходящую к книге  иллюстрацию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Соотносят размер иллюстрации под контролем учителя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выбирают подходящую к книге  иллюстрацию.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Соотносят размер иллюстрации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различных художественных техниках.</w:t>
            </w:r>
          </w:p>
        </w:tc>
      </w:tr>
      <w:tr w:rsidR="002C7C7B">
        <w:trPr>
          <w:cantSplit/>
          <w:trHeight w:val="962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  <w:trHeight w:val="678"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плакатов.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- призывы.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Контрастный подбор цвета и букв.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фона</w:t>
            </w: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плаката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под контролем учителя.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плаката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в различных техниках.</w:t>
            </w: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сходства и различий плаката и открытки.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плаката и открыток.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рисунок открыток</w:t>
            </w:r>
          </w:p>
          <w:p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кратко отвечают на вопросы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открыток под контролем учителя.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под контролем учителя</w:t>
            </w:r>
          </w:p>
        </w:tc>
        <w:tc>
          <w:tcPr>
            <w:tcW w:w="3118" w:type="dxa"/>
            <w:vMerge w:val="restart"/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отвечают на вопросы учителя распространенным предложением.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открытки. </w:t>
            </w:r>
          </w:p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в различных техниках</w:t>
            </w: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>
        <w:trPr>
          <w:cantSplit/>
        </w:trPr>
        <w:tc>
          <w:tcPr>
            <w:tcW w:w="709" w:type="dxa"/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7C7B" w:rsidRDefault="002C7C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7C7B" w:rsidRDefault="002C7C7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68D" w:rsidRDefault="000F268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68D" w:rsidRDefault="000F268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2A73" w:rsidRDefault="00D32A7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2A73" w:rsidRDefault="00D32A7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2A73" w:rsidRDefault="00D32A7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2A73" w:rsidRDefault="00D32A7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68D" w:rsidRPr="00346F2D" w:rsidRDefault="000F268D" w:rsidP="000F268D">
      <w:pPr>
        <w:pStyle w:val="aa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 w:cs="Times New Roman"/>
          <w:kern w:val="1"/>
          <w:sz w:val="24"/>
          <w:szCs w:val="24"/>
          <w:lang w:bidi="hi-IN"/>
        </w:rPr>
        <w:t>Утверждено</w:t>
      </w:r>
    </w:p>
    <w:p w:rsidR="000F268D" w:rsidRPr="00346F2D" w:rsidRDefault="000F268D" w:rsidP="000F268D">
      <w:pPr>
        <w:pStyle w:val="aa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 w:cs="Times New Roman"/>
          <w:kern w:val="1"/>
          <w:sz w:val="24"/>
          <w:szCs w:val="24"/>
          <w:lang w:bidi="hi-IN"/>
        </w:rPr>
        <w:t>Приказ №_____от__________20____г.</w:t>
      </w:r>
    </w:p>
    <w:p w:rsidR="000F268D" w:rsidRPr="00346F2D" w:rsidRDefault="000F268D" w:rsidP="000F268D">
      <w:pPr>
        <w:pStyle w:val="aa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 w:cs="Times New Roman"/>
          <w:kern w:val="1"/>
          <w:sz w:val="24"/>
          <w:szCs w:val="24"/>
          <w:lang w:bidi="hi-IN"/>
        </w:rPr>
        <w:t>Директор школы ________/В.М.Егорова/</w:t>
      </w:r>
    </w:p>
    <w:p w:rsidR="000F268D" w:rsidRPr="00346F2D" w:rsidRDefault="000F268D" w:rsidP="000F268D">
      <w:pPr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0F268D" w:rsidRPr="00346F2D" w:rsidRDefault="000F268D" w:rsidP="000F268D">
      <w:pPr>
        <w:pStyle w:val="aa"/>
        <w:jc w:val="center"/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</w:pPr>
      <w:r w:rsidRPr="00346F2D"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  <w:t xml:space="preserve">Лист внесения изменений и дополнений в рабочую программу по (предмету </w:t>
      </w:r>
      <w:r w:rsidRPr="000F268D">
        <w:rPr>
          <w:rFonts w:ascii="Times New Roman" w:hAnsi="Times New Roman" w:cs="Times New Roman"/>
          <w:b/>
        </w:rPr>
        <w:t>«Рисование (изобразительное искусство)»</w:t>
      </w:r>
      <w:r w:rsidRPr="000F268D">
        <w:rPr>
          <w:rFonts w:ascii="Times New Roman" w:hAnsi="Times New Roman" w:cs="Times New Roman"/>
          <w:b/>
          <w:kern w:val="1"/>
          <w:lang w:bidi="hi-IN"/>
        </w:rPr>
        <w:t>)</w:t>
      </w:r>
    </w:p>
    <w:p w:rsidR="000F268D" w:rsidRPr="00346F2D" w:rsidRDefault="000F268D" w:rsidP="000F268D">
      <w:pPr>
        <w:pStyle w:val="aa"/>
        <w:jc w:val="center"/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  <w:t>Для 5</w:t>
      </w:r>
      <w:r w:rsidRPr="00346F2D"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  <w:t xml:space="preserve"> класса</w:t>
      </w:r>
    </w:p>
    <w:p w:rsidR="000F268D" w:rsidRPr="001D2001" w:rsidRDefault="000F268D" w:rsidP="000F268D">
      <w:pPr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2043" w:type="dxa"/>
        <w:tblLayout w:type="fixed"/>
        <w:tblLook w:val="0000"/>
      </w:tblPr>
      <w:tblGrid>
        <w:gridCol w:w="844"/>
        <w:gridCol w:w="1254"/>
        <w:gridCol w:w="8080"/>
      </w:tblGrid>
      <w:tr w:rsidR="000F268D" w:rsidRPr="001D2001" w:rsidTr="00B1388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0F268D" w:rsidRPr="001D2001" w:rsidTr="00B1388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F268D" w:rsidRPr="001D2001" w:rsidTr="00B1388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F268D" w:rsidRPr="001D2001" w:rsidTr="00B13888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68D" w:rsidRPr="001D2001" w:rsidRDefault="000F268D" w:rsidP="00B13888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F268D" w:rsidRPr="001D2001" w:rsidRDefault="000F268D" w:rsidP="000F26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0F268D" w:rsidRPr="001D2001" w:rsidRDefault="000F268D" w:rsidP="000F26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0F268D" w:rsidRPr="001D2001" w:rsidRDefault="000F268D" w:rsidP="000F26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0F268D" w:rsidRDefault="000F268D" w:rsidP="0023658E">
      <w:pPr>
        <w:pStyle w:val="Style4"/>
        <w:widowControl/>
        <w:tabs>
          <w:tab w:val="left" w:pos="816"/>
        </w:tabs>
        <w:spacing w:line="240" w:lineRule="auto"/>
        <w:ind w:firstLine="0"/>
        <w:jc w:val="left"/>
      </w:pPr>
      <w:r>
        <w:rPr>
          <w:rStyle w:val="FontStyle43"/>
        </w:rPr>
        <w:t xml:space="preserve">                                     </w:t>
      </w:r>
      <w:r w:rsidRPr="00346F2D">
        <w:rPr>
          <w:rStyle w:val="FontStyle43"/>
        </w:rPr>
        <w:t xml:space="preserve">Учитель:                                        /Л.А. </w:t>
      </w:r>
      <w:proofErr w:type="spellStart"/>
      <w:r w:rsidRPr="00346F2D">
        <w:rPr>
          <w:rStyle w:val="FontStyle43"/>
        </w:rPr>
        <w:t>Лепская</w:t>
      </w:r>
      <w:bookmarkStart w:id="8" w:name="_GoBack"/>
      <w:bookmarkEnd w:id="8"/>
      <w:proofErr w:type="spellEnd"/>
    </w:p>
    <w:sectPr w:rsidR="000F268D" w:rsidSect="004068F9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5C0" w:rsidRDefault="00F955C0">
      <w:pPr>
        <w:spacing w:after="0" w:line="240" w:lineRule="auto"/>
      </w:pPr>
      <w:r>
        <w:separator/>
      </w:r>
    </w:p>
  </w:endnote>
  <w:endnote w:type="continuationSeparator" w:id="0">
    <w:p w:rsidR="00F955C0" w:rsidRDefault="00F95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9E3" w:rsidRDefault="000A23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939E3">
      <w:rPr>
        <w:color w:val="000000"/>
      </w:rPr>
      <w:instrText>PAGE</w:instrText>
    </w:r>
    <w:r>
      <w:rPr>
        <w:color w:val="000000"/>
      </w:rPr>
      <w:fldChar w:fldCharType="separate"/>
    </w:r>
    <w:r w:rsidR="00011FBB">
      <w:rPr>
        <w:noProof/>
        <w:color w:val="000000"/>
      </w:rPr>
      <w:t>4</w:t>
    </w:r>
    <w:r>
      <w:rPr>
        <w:color w:val="000000"/>
      </w:rPr>
      <w:fldChar w:fldCharType="end"/>
    </w:r>
  </w:p>
  <w:p w:rsidR="00E939E3" w:rsidRDefault="00E939E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5C0" w:rsidRDefault="00F955C0">
      <w:pPr>
        <w:spacing w:after="0" w:line="240" w:lineRule="auto"/>
      </w:pPr>
      <w:r>
        <w:separator/>
      </w:r>
    </w:p>
  </w:footnote>
  <w:footnote w:type="continuationSeparator" w:id="0">
    <w:p w:rsidR="00F955C0" w:rsidRDefault="00F95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9E3" w:rsidRDefault="00E939E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E939E3" w:rsidRDefault="00E939E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B3B40"/>
    <w:multiLevelType w:val="hybridMultilevel"/>
    <w:tmpl w:val="83C45DFA"/>
    <w:lvl w:ilvl="0" w:tplc="B51A1A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654F0"/>
    <w:multiLevelType w:val="multilevel"/>
    <w:tmpl w:val="83724C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4D4637"/>
    <w:multiLevelType w:val="multilevel"/>
    <w:tmpl w:val="C97E5A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A2FC4"/>
    <w:multiLevelType w:val="hybridMultilevel"/>
    <w:tmpl w:val="47B0BE22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3151CD6"/>
    <w:multiLevelType w:val="multilevel"/>
    <w:tmpl w:val="D2FE0E58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A7A4034"/>
    <w:multiLevelType w:val="multilevel"/>
    <w:tmpl w:val="AD10DF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D316D78"/>
    <w:multiLevelType w:val="multilevel"/>
    <w:tmpl w:val="A9709B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C3214A5"/>
    <w:multiLevelType w:val="multilevel"/>
    <w:tmpl w:val="6FC8E27E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C7B"/>
    <w:rsid w:val="00011FBB"/>
    <w:rsid w:val="000A23F5"/>
    <w:rsid w:val="000F268D"/>
    <w:rsid w:val="0023658E"/>
    <w:rsid w:val="002A7D1A"/>
    <w:rsid w:val="002C7C7B"/>
    <w:rsid w:val="002D0049"/>
    <w:rsid w:val="002F3BA4"/>
    <w:rsid w:val="00335334"/>
    <w:rsid w:val="004068F9"/>
    <w:rsid w:val="00446CF8"/>
    <w:rsid w:val="004F2BD1"/>
    <w:rsid w:val="00591D56"/>
    <w:rsid w:val="00616674"/>
    <w:rsid w:val="006251B5"/>
    <w:rsid w:val="0069385F"/>
    <w:rsid w:val="007822F4"/>
    <w:rsid w:val="00A74A3E"/>
    <w:rsid w:val="00B5017C"/>
    <w:rsid w:val="00D32A73"/>
    <w:rsid w:val="00DE6E18"/>
    <w:rsid w:val="00E26098"/>
    <w:rsid w:val="00E939E3"/>
    <w:rsid w:val="00F828B0"/>
    <w:rsid w:val="00F9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F9"/>
  </w:style>
  <w:style w:type="paragraph" w:styleId="1">
    <w:name w:val="heading 1"/>
    <w:basedOn w:val="a"/>
    <w:next w:val="a"/>
    <w:uiPriority w:val="9"/>
    <w:qFormat/>
    <w:rsid w:val="004068F9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4068F9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4068F9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4068F9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068F9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4068F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068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4068F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068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4068F9"/>
    <w:pPr>
      <w:ind w:left="720"/>
      <w:contextualSpacing/>
    </w:pPr>
  </w:style>
  <w:style w:type="paragraph" w:styleId="a6">
    <w:name w:val="header"/>
    <w:basedOn w:val="a"/>
    <w:unhideWhenUsed/>
    <w:rsid w:val="0040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4068F9"/>
  </w:style>
  <w:style w:type="paragraph" w:styleId="a8">
    <w:name w:val="footer"/>
    <w:basedOn w:val="a"/>
    <w:uiPriority w:val="99"/>
    <w:unhideWhenUsed/>
    <w:rsid w:val="0040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4068F9"/>
  </w:style>
  <w:style w:type="paragraph" w:styleId="aa">
    <w:name w:val="No Spacing"/>
    <w:aliases w:val="основа"/>
    <w:link w:val="ab"/>
    <w:uiPriority w:val="1"/>
    <w:qFormat/>
    <w:rsid w:val="004068F9"/>
    <w:rPr>
      <w:lang w:eastAsia="en-US"/>
    </w:rPr>
  </w:style>
  <w:style w:type="paragraph" w:customStyle="1" w:styleId="10">
    <w:name w:val="Обычный (веб)1"/>
    <w:basedOn w:val="a"/>
    <w:uiPriority w:val="99"/>
    <w:unhideWhenUsed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068F9"/>
  </w:style>
  <w:style w:type="paragraph" w:customStyle="1" w:styleId="p1">
    <w:name w:val="p1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4068F9"/>
  </w:style>
  <w:style w:type="paragraph" w:customStyle="1" w:styleId="p2">
    <w:name w:val="p2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4068F9"/>
  </w:style>
  <w:style w:type="paragraph" w:customStyle="1" w:styleId="p5">
    <w:name w:val="p5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4068F9"/>
  </w:style>
  <w:style w:type="paragraph" w:customStyle="1" w:styleId="p9">
    <w:name w:val="p9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4068F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semiHidden/>
    <w:rsid w:val="004068F9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406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4068F9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4068F9"/>
  </w:style>
  <w:style w:type="character" w:customStyle="1" w:styleId="11">
    <w:name w:val="Заголовок 1 Знак"/>
    <w:rsid w:val="004068F9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4068F9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4068F9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4068F9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406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4068F9"/>
  </w:style>
  <w:style w:type="paragraph" w:customStyle="1" w:styleId="12">
    <w:name w:val="Название1"/>
    <w:basedOn w:val="a"/>
    <w:qFormat/>
    <w:rsid w:val="004068F9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4068F9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character" w:customStyle="1" w:styleId="c0">
    <w:name w:val="c0"/>
    <w:rsid w:val="009F6E52"/>
  </w:style>
  <w:style w:type="paragraph" w:customStyle="1" w:styleId="c15">
    <w:name w:val="c15"/>
    <w:basedOn w:val="a"/>
    <w:rsid w:val="002D3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unhideWhenUsed/>
    <w:rsid w:val="000A38C7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noProof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5">
    <w:name w:val="Subtitle"/>
    <w:basedOn w:val="a"/>
    <w:next w:val="a"/>
    <w:uiPriority w:val="11"/>
    <w:qFormat/>
    <w:rsid w:val="004068F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4068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4068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003200"/>
  </w:style>
  <w:style w:type="paragraph" w:styleId="HTML">
    <w:name w:val="HTML Preformatted"/>
    <w:basedOn w:val="a"/>
    <w:link w:val="HTML0"/>
    <w:uiPriority w:val="99"/>
    <w:unhideWhenUsed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200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4068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4068F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afa">
    <w:name w:val="Table Grid"/>
    <w:basedOn w:val="a1"/>
    <w:uiPriority w:val="59"/>
    <w:rsid w:val="00E939E3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basedOn w:val="a0"/>
    <w:rsid w:val="000F268D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0F268D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2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O2v7au4P5WrU/0SEcl7qwJbEVg==">CgMxLjAyCWguMXQzaDVzZjIJaC40ZDM0b2c4MgloLjFmb2I5dGUyCWguMnM4ZXlvMTgAciExaVByZ1JCeURPRE03OFljMmw5T2lJNS1KZ1dTbFNhLVM=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3189313-021F-4469-84AD-80B3A2651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22</Pages>
  <Words>4383</Words>
  <Characters>24985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12</cp:revision>
  <dcterms:created xsi:type="dcterms:W3CDTF">2023-06-28T21:59:00Z</dcterms:created>
  <dcterms:modified xsi:type="dcterms:W3CDTF">2024-09-23T03:07:00Z</dcterms:modified>
</cp:coreProperties>
</file>